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26EA7D91">
        <w:trPr>
          <w:trHeight w:val="703"/>
        </w:trPr>
        <w:tc>
          <w:tcPr>
            <w:tcW w:w="2345" w:type="dxa"/>
          </w:tcPr>
          <w:p w14:paraId="7A1B5AC9" w14:textId="4AAEFCD7" w:rsidR="007066D6" w:rsidRDefault="008877C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Core </w:t>
            </w:r>
            <w:commentRangeStart w:id="0"/>
            <w:r w:rsidR="0096056F">
              <w:rPr>
                <w:rFonts w:ascii="Arial" w:hAnsi="Arial" w:cs="Arial"/>
                <w:b/>
                <w:bCs/>
                <w:color w:val="auto"/>
              </w:rPr>
              <w:t>1</w:t>
            </w:r>
            <w:commentRangeEnd w:id="0"/>
            <w:r>
              <w:rPr>
                <w:rStyle w:val="CommentReference"/>
                <w:rFonts w:ascii="Calibri" w:eastAsia="Times New Roman" w:hAnsi="Calibri" w:cs="Calibri"/>
                <w:color w:val="000000"/>
                <w:kern w:val="28"/>
                <w:lang w:eastAsia="en-NZ"/>
                <w14:ligatures w14:val="standard"/>
                <w14:cntxtAlts/>
              </w:rPr>
              <w:commentReference w:id="0"/>
            </w:r>
          </w:p>
        </w:tc>
        <w:tc>
          <w:tcPr>
            <w:tcW w:w="8060" w:type="dxa"/>
          </w:tcPr>
          <w:p w14:paraId="512FDC1E" w14:textId="13077C0E" w:rsidR="007066D6" w:rsidRPr="004D6E14" w:rsidRDefault="0B2FB9A6" w:rsidP="6B5F5B61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26EA7D91">
              <w:rPr>
                <w:rFonts w:ascii="Arial" w:hAnsi="Arial" w:cs="Arial"/>
                <w:b/>
                <w:bCs/>
                <w:color w:val="auto"/>
              </w:rPr>
              <w:t xml:space="preserve">Analyse the </w:t>
            </w:r>
            <w:r w:rsidR="0D996E0B" w:rsidRPr="26EA7D91">
              <w:rPr>
                <w:rFonts w:ascii="Arial" w:hAnsi="Arial" w:cs="Arial"/>
                <w:b/>
                <w:bCs/>
                <w:color w:val="auto"/>
              </w:rPr>
              <w:t xml:space="preserve">internal and external environments </w:t>
            </w:r>
            <w:r w:rsidR="24C350E3" w:rsidRPr="26EA7D91">
              <w:rPr>
                <w:rFonts w:ascii="Arial" w:hAnsi="Arial" w:cs="Arial"/>
                <w:b/>
                <w:bCs/>
                <w:color w:val="auto"/>
              </w:rPr>
              <w:t>to determine the impact on an entity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7F29EBA5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CA0181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319AEFDB" w14:textId="77777777" w:rsidTr="7F29EBA5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37D4332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7F29EBA5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C997" w14:textId="4120D630" w:rsidR="00B077ED" w:rsidRPr="00676A27" w:rsidRDefault="5BBAF217" w:rsidP="6B5F5B6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F29EBA5">
              <w:rPr>
                <w:rFonts w:ascii="Arial" w:hAnsi="Arial" w:cs="Arial"/>
                <w:sz w:val="22"/>
                <w:szCs w:val="22"/>
              </w:rPr>
              <w:t xml:space="preserve">This skill standard is intended for </w:t>
            </w:r>
            <w:r w:rsidR="03EE197A" w:rsidRPr="7F29EBA5">
              <w:rPr>
                <w:rFonts w:ascii="Arial" w:hAnsi="Arial" w:cs="Arial"/>
                <w:sz w:val="22"/>
                <w:szCs w:val="22"/>
              </w:rPr>
              <w:t xml:space="preserve">those who can contribute to the </w:t>
            </w:r>
            <w:r w:rsidR="03EE197A" w:rsidRPr="5C7CA55C">
              <w:rPr>
                <w:rFonts w:ascii="Arial" w:hAnsi="Arial" w:cs="Arial"/>
                <w:sz w:val="22"/>
                <w:szCs w:val="22"/>
              </w:rPr>
              <w:t>operational objectives of an entity.</w:t>
            </w:r>
            <w:r w:rsidRPr="7F29E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20B5CE" w14:textId="02D52AD0" w:rsidR="00B077ED" w:rsidRPr="00676A27" w:rsidRDefault="5BBAF217" w:rsidP="6B5F5B6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F29EBA5">
              <w:rPr>
                <w:rFonts w:ascii="Arial" w:hAnsi="Arial" w:cs="Arial"/>
                <w:sz w:val="22"/>
                <w:szCs w:val="22"/>
              </w:rPr>
              <w:t xml:space="preserve">This skill standard will provide learners with the knowledge and skills </w:t>
            </w:r>
            <w:r w:rsidR="07162D1D" w:rsidRPr="7F29EBA5">
              <w:rPr>
                <w:rFonts w:ascii="Arial" w:hAnsi="Arial" w:cs="Arial"/>
                <w:sz w:val="22"/>
                <w:szCs w:val="22"/>
              </w:rPr>
              <w:t>to</w:t>
            </w:r>
            <w:r w:rsidR="75D35607" w:rsidRPr="7C3CB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5D35607" w:rsidRPr="13D35DAE">
              <w:rPr>
                <w:rFonts w:ascii="Arial" w:hAnsi="Arial" w:cs="Arial"/>
                <w:sz w:val="22"/>
                <w:szCs w:val="22"/>
              </w:rPr>
              <w:t xml:space="preserve">analyse the internal and </w:t>
            </w:r>
            <w:r w:rsidR="75D35607" w:rsidRPr="3E95BC4C">
              <w:rPr>
                <w:rFonts w:ascii="Arial" w:hAnsi="Arial" w:cs="Arial"/>
                <w:sz w:val="22"/>
                <w:szCs w:val="22"/>
              </w:rPr>
              <w:t xml:space="preserve">external </w:t>
            </w:r>
            <w:r w:rsidR="75D35607" w:rsidRPr="38AD09F6">
              <w:rPr>
                <w:rFonts w:ascii="Arial" w:hAnsi="Arial" w:cs="Arial"/>
                <w:sz w:val="22"/>
                <w:szCs w:val="22"/>
              </w:rPr>
              <w:t xml:space="preserve">environments to determine the </w:t>
            </w:r>
            <w:r w:rsidR="75D35607" w:rsidRPr="1EF9B637"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r w:rsidR="75D35607" w:rsidRPr="762EC98E">
              <w:rPr>
                <w:rFonts w:ascii="Arial" w:hAnsi="Arial" w:cs="Arial"/>
                <w:sz w:val="22"/>
                <w:szCs w:val="22"/>
              </w:rPr>
              <w:t xml:space="preserve">on an </w:t>
            </w:r>
            <w:r w:rsidR="75D35607" w:rsidRPr="53736596">
              <w:rPr>
                <w:rFonts w:ascii="Arial" w:hAnsi="Arial" w:cs="Arial"/>
                <w:sz w:val="22"/>
                <w:szCs w:val="22"/>
              </w:rPr>
              <w:t>entity</w:t>
            </w:r>
            <w:r w:rsidRPr="7F29EBA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6E3A3F" w14:textId="49A6E26C" w:rsidR="00B077ED" w:rsidRPr="00676A27" w:rsidRDefault="5BBAF217" w:rsidP="6B5F5B6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B5F5B61">
              <w:rPr>
                <w:rFonts w:ascii="Arial" w:hAnsi="Arial" w:cs="Arial"/>
                <w:sz w:val="22"/>
                <w:szCs w:val="22"/>
              </w:rPr>
              <w:t xml:space="preserve">This skill standard can be used within programmes leading to the New Zealand Diploma in Business (Level 5) (Ref: 2459) – </w:t>
            </w:r>
            <w:r w:rsidR="655E39C9" w:rsidRPr="6B5F5B61">
              <w:rPr>
                <w:rFonts w:ascii="Arial" w:hAnsi="Arial" w:cs="Arial"/>
                <w:sz w:val="22"/>
                <w:szCs w:val="22"/>
              </w:rPr>
              <w:t>Core</w:t>
            </w:r>
            <w:r w:rsidRPr="6B5F5B61">
              <w:rPr>
                <w:rFonts w:ascii="Arial" w:hAnsi="Arial" w:cs="Arial"/>
                <w:sz w:val="22"/>
                <w:szCs w:val="22"/>
              </w:rPr>
              <w:t>,</w:t>
            </w:r>
            <w:r w:rsidR="4CD6506E" w:rsidRPr="6B5F5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B5F5B61">
              <w:rPr>
                <w:rFonts w:ascii="Arial" w:hAnsi="Arial" w:cs="Arial"/>
                <w:sz w:val="22"/>
                <w:szCs w:val="22"/>
              </w:rPr>
              <w:t>or it can be awarded as a standalone credential.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4223471C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6B5F5B61" w14:paraId="75BDB1BB" w14:textId="77777777" w:rsidTr="4223471C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37565D45" w14:textId="2A921E7F" w:rsidR="3BCC876F" w:rsidRDefault="3BCC876F" w:rsidP="006F5D50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>Analyse</w:t>
            </w:r>
            <w:r w:rsidR="0F544357" w:rsidRPr="4223471C">
              <w:rPr>
                <w:rFonts w:ascii="Arial" w:hAnsi="Arial" w:cs="Arial"/>
                <w:sz w:val="22"/>
                <w:szCs w:val="22"/>
              </w:rPr>
              <w:t xml:space="preserve"> internal and external environment</w:t>
            </w:r>
            <w:r w:rsidR="1C199E95" w:rsidRPr="4223471C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56EE2399" w:rsidRPr="4223471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1B301CB1" w:rsidRPr="4223471C">
              <w:rPr>
                <w:rFonts w:ascii="Arial" w:hAnsi="Arial" w:cs="Arial"/>
                <w:sz w:val="22"/>
                <w:szCs w:val="22"/>
              </w:rPr>
              <w:t xml:space="preserve">the impact </w:t>
            </w:r>
            <w:r w:rsidR="51976D09" w:rsidRPr="4223471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1B301CB1" w:rsidRPr="4223471C">
              <w:rPr>
                <w:rFonts w:ascii="Arial" w:hAnsi="Arial" w:cs="Arial"/>
                <w:sz w:val="22"/>
                <w:szCs w:val="22"/>
              </w:rPr>
              <w:t>an</w:t>
            </w:r>
            <w:r w:rsidR="4C492788" w:rsidRPr="4223471C">
              <w:rPr>
                <w:rFonts w:ascii="Arial" w:hAnsi="Arial" w:cs="Arial"/>
                <w:sz w:val="22"/>
                <w:szCs w:val="22"/>
              </w:rPr>
              <w:t xml:space="preserve"> entity</w:t>
            </w:r>
            <w:r w:rsidR="3754AC92" w:rsidRPr="4223471C">
              <w:rPr>
                <w:rFonts w:ascii="Arial" w:hAnsi="Arial" w:cs="Arial"/>
                <w:sz w:val="22"/>
                <w:szCs w:val="22"/>
              </w:rPr>
              <w:t>’s performance</w:t>
            </w:r>
            <w:r w:rsidR="20685ACB" w:rsidRPr="42234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4A09E4C" w:rsidRPr="4223471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20685ACB" w:rsidRPr="4223471C">
              <w:rPr>
                <w:rFonts w:ascii="Arial" w:hAnsi="Arial" w:cs="Arial"/>
                <w:sz w:val="22"/>
                <w:szCs w:val="22"/>
              </w:rPr>
              <w:t>decisions</w:t>
            </w:r>
            <w:r w:rsidR="0686898F" w:rsidRPr="422347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A9CBECA" w14:textId="7F943624" w:rsidR="7A6E65EA" w:rsidRDefault="7A6E65EA" w:rsidP="006F5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Int_uS5FSrR9"/>
            <w:r w:rsidRPr="4223471C">
              <w:rPr>
                <w:rFonts w:ascii="Arial" w:hAnsi="Arial" w:cs="Arial"/>
                <w:sz w:val="22"/>
                <w:szCs w:val="22"/>
              </w:rPr>
              <w:t>Determine</w:t>
            </w:r>
            <w:bookmarkEnd w:id="1"/>
            <w:r w:rsidRPr="4223471C">
              <w:rPr>
                <w:rFonts w:ascii="Arial" w:hAnsi="Arial" w:cs="Arial"/>
                <w:sz w:val="22"/>
                <w:szCs w:val="22"/>
              </w:rPr>
              <w:t xml:space="preserve"> the need and issues </w:t>
            </w:r>
            <w:r w:rsidR="2934522E" w:rsidRPr="4223471C">
              <w:rPr>
                <w:rFonts w:ascii="Arial" w:hAnsi="Arial" w:cs="Arial"/>
                <w:sz w:val="22"/>
                <w:szCs w:val="22"/>
              </w:rPr>
              <w:t>rel</w:t>
            </w:r>
            <w:r w:rsidR="13A239BE" w:rsidRPr="4223471C">
              <w:rPr>
                <w:rFonts w:ascii="Arial" w:hAnsi="Arial" w:cs="Arial"/>
                <w:sz w:val="22"/>
                <w:szCs w:val="22"/>
              </w:rPr>
              <w:t xml:space="preserve">evant to </w:t>
            </w:r>
            <w:r w:rsidR="1C2BB2CC" w:rsidRPr="4223471C">
              <w:rPr>
                <w:rFonts w:ascii="Arial" w:hAnsi="Arial" w:cs="Arial"/>
                <w:sz w:val="22"/>
                <w:szCs w:val="22"/>
              </w:rPr>
              <w:t>an entity’s</w:t>
            </w:r>
            <w:r w:rsidR="13A239BE" w:rsidRPr="4223471C">
              <w:rPr>
                <w:rFonts w:ascii="Arial" w:hAnsi="Arial" w:cs="Arial"/>
                <w:sz w:val="22"/>
                <w:szCs w:val="22"/>
              </w:rPr>
              <w:t xml:space="preserve"> performance and decisions</w:t>
            </w:r>
            <w:r w:rsidR="79031296" w:rsidRPr="422347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1206" w14:paraId="3D9920CC" w14:textId="77777777" w:rsidTr="006A1BB6">
        <w:trPr>
          <w:cantSplit/>
          <w:trHeight w:val="472"/>
          <w:tblHeader/>
        </w:trPr>
        <w:tc>
          <w:tcPr>
            <w:tcW w:w="4627" w:type="dxa"/>
            <w:vMerge/>
          </w:tcPr>
          <w:p w14:paraId="69F7F8F9" w14:textId="4A9E98BB" w:rsidR="00B077ED" w:rsidRPr="00222548" w:rsidRDefault="0057429C" w:rsidP="006F5D5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the factors</w:t>
            </w:r>
            <w:r w:rsidR="00435EA5">
              <w:rPr>
                <w:rFonts w:ascii="Arial" w:hAnsi="Arial" w:cs="Arial"/>
                <w:sz w:val="22"/>
                <w:szCs w:val="22"/>
              </w:rPr>
              <w:t xml:space="preserve">/need/issues/cultural impacts 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B8F46BE" w:rsidR="00B077ED" w:rsidRPr="00444B4E" w:rsidRDefault="331FAA04" w:rsidP="006F5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>A</w:t>
            </w:r>
            <w:r w:rsidR="7FE032A7" w:rsidRPr="4223471C">
              <w:rPr>
                <w:rFonts w:ascii="Arial" w:hAnsi="Arial" w:cs="Arial"/>
                <w:sz w:val="22"/>
                <w:szCs w:val="22"/>
              </w:rPr>
              <w:t xml:space="preserve">nalyse </w:t>
            </w:r>
            <w:r w:rsidR="55B75512" w:rsidRPr="4223471C">
              <w:rPr>
                <w:rFonts w:ascii="Arial" w:hAnsi="Arial" w:cs="Arial"/>
                <w:sz w:val="22"/>
                <w:szCs w:val="22"/>
              </w:rPr>
              <w:t>in</w:t>
            </w:r>
            <w:r w:rsidR="7AE6FC94" w:rsidRPr="4223471C">
              <w:rPr>
                <w:rFonts w:ascii="Arial" w:hAnsi="Arial" w:cs="Arial"/>
                <w:sz w:val="22"/>
                <w:szCs w:val="22"/>
              </w:rPr>
              <w:t xml:space="preserve">ternal </w:t>
            </w:r>
            <w:r w:rsidR="0F544357" w:rsidRPr="4223471C">
              <w:rPr>
                <w:rFonts w:ascii="Arial" w:hAnsi="Arial" w:cs="Arial"/>
                <w:sz w:val="22"/>
                <w:szCs w:val="22"/>
              </w:rPr>
              <w:t xml:space="preserve">factors that impact </w:t>
            </w:r>
            <w:r w:rsidR="07CD53E9" w:rsidRPr="4223471C">
              <w:rPr>
                <w:rFonts w:ascii="Arial" w:hAnsi="Arial" w:cs="Arial"/>
                <w:sz w:val="22"/>
                <w:szCs w:val="22"/>
              </w:rPr>
              <w:t xml:space="preserve">an entity’s </w:t>
            </w:r>
            <w:r w:rsidR="7BA02092" w:rsidRPr="4223471C">
              <w:rPr>
                <w:rFonts w:ascii="Arial" w:hAnsi="Arial" w:cs="Arial"/>
                <w:sz w:val="22"/>
                <w:szCs w:val="22"/>
              </w:rPr>
              <w:t>performance and decisions</w:t>
            </w:r>
            <w:r w:rsidR="79031296" w:rsidRPr="422347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1206" w14:paraId="032DD221" w14:textId="77777777" w:rsidTr="4223471C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B077ED" w:rsidRPr="00222548" w:rsidRDefault="00B077ED" w:rsidP="006F5D5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4BCE27E0" w:rsidR="00B077ED" w:rsidRPr="00444B4E" w:rsidRDefault="0F9B0AB4" w:rsidP="006F5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Analyse </w:t>
            </w:r>
            <w:r w:rsidR="6887E856" w:rsidRPr="422347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external </w:t>
            </w:r>
            <w:r w:rsidRPr="422347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factors that </w:t>
            </w:r>
            <w:r w:rsidRPr="4223471C"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r w:rsidR="3F7135ED" w:rsidRPr="4223471C">
              <w:rPr>
                <w:rFonts w:ascii="Arial" w:hAnsi="Arial" w:cs="Arial"/>
                <w:sz w:val="22"/>
                <w:szCs w:val="22"/>
              </w:rPr>
              <w:t>an entity’s</w:t>
            </w:r>
            <w:r w:rsidRPr="42234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E567A3E" w:rsidRPr="4223471C">
              <w:rPr>
                <w:rFonts w:ascii="Arial" w:hAnsi="Arial" w:cs="Arial"/>
                <w:sz w:val="22"/>
                <w:szCs w:val="22"/>
              </w:rPr>
              <w:t>performance</w:t>
            </w:r>
            <w:r w:rsidR="48DB5BD1" w:rsidRPr="4223471C">
              <w:rPr>
                <w:rFonts w:ascii="Arial" w:hAnsi="Arial" w:cs="Arial"/>
                <w:sz w:val="22"/>
                <w:szCs w:val="22"/>
              </w:rPr>
              <w:t xml:space="preserve"> and decisions</w:t>
            </w:r>
            <w:r w:rsidR="3C4502EA" w:rsidRPr="422347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1206" w14:paraId="4F29B907" w14:textId="77777777" w:rsidTr="4223471C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44F96AE3" w14:textId="741818D6" w:rsidR="00B077ED" w:rsidRPr="00222548" w:rsidRDefault="3B9DCCFC" w:rsidP="4223471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 xml:space="preserve">Evaluate </w:t>
            </w:r>
            <w:r w:rsidR="748B1C7E" w:rsidRPr="4223471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35EA5" w:rsidRPr="4223471C"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r w:rsidR="1393011F" w:rsidRPr="4223471C">
              <w:rPr>
                <w:rFonts w:ascii="Arial" w:hAnsi="Arial" w:cs="Arial"/>
                <w:sz w:val="22"/>
                <w:szCs w:val="22"/>
              </w:rPr>
              <w:t xml:space="preserve">of internal and external factors </w:t>
            </w:r>
            <w:r w:rsidR="35A97A9A" w:rsidRPr="4223471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563F3709" w:rsidRPr="4223471C">
              <w:rPr>
                <w:rFonts w:ascii="Arial" w:hAnsi="Arial" w:cs="Arial"/>
                <w:sz w:val="22"/>
                <w:szCs w:val="22"/>
              </w:rPr>
              <w:t xml:space="preserve">an entity’s </w:t>
            </w:r>
            <w:r w:rsidR="499C5769" w:rsidRPr="422347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operations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7A149C52" w:rsidR="00B077ED" w:rsidRPr="00444B4E" w:rsidRDefault="4BEEDBBF" w:rsidP="6E7B14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 xml:space="preserve">Evaluate </w:t>
            </w:r>
            <w:r w:rsidR="4A6B2EB9" w:rsidRPr="4223471C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149704D7" w:rsidRPr="4223471C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7834C156" w:rsidRPr="4223471C">
              <w:rPr>
                <w:rFonts w:ascii="Arial" w:hAnsi="Arial" w:cs="Arial"/>
                <w:sz w:val="22"/>
                <w:szCs w:val="22"/>
              </w:rPr>
              <w:t xml:space="preserve">internal factor </w:t>
            </w:r>
            <w:r w:rsidR="2BDD24CA" w:rsidRPr="4223471C">
              <w:rPr>
                <w:rFonts w:ascii="Arial" w:hAnsi="Arial" w:cs="Arial"/>
                <w:sz w:val="22"/>
                <w:szCs w:val="22"/>
              </w:rPr>
              <w:t>impacts an entity’s operation</w:t>
            </w:r>
            <w:r w:rsidR="00184F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4223471C" w14:paraId="3C18A7CA" w14:textId="77777777" w:rsidTr="219F5955">
        <w:trPr>
          <w:cantSplit/>
          <w:trHeight w:val="300"/>
          <w:tblHeader/>
        </w:trPr>
        <w:tc>
          <w:tcPr>
            <w:tcW w:w="4627" w:type="dxa"/>
            <w:vMerge/>
          </w:tcPr>
          <w:p w14:paraId="4F9CC3E1" w14:textId="77777777" w:rsidR="00023679" w:rsidRDefault="0002367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383EC77" w14:textId="3D301EA6" w:rsidR="08F75186" w:rsidRDefault="08F75186" w:rsidP="4223471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 xml:space="preserve">Evaluate how </w:t>
            </w:r>
            <w:r w:rsidR="07E7DE5C" w:rsidRPr="4223471C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4223471C">
              <w:rPr>
                <w:rFonts w:ascii="Arial" w:hAnsi="Arial" w:cs="Arial"/>
                <w:sz w:val="22"/>
                <w:szCs w:val="22"/>
              </w:rPr>
              <w:t xml:space="preserve">external factor </w:t>
            </w:r>
            <w:r w:rsidR="6A6FBBF9" w:rsidRPr="4223471C">
              <w:rPr>
                <w:rFonts w:ascii="Arial" w:hAnsi="Arial" w:cs="Arial"/>
                <w:sz w:val="22"/>
                <w:szCs w:val="22"/>
              </w:rPr>
              <w:t>impacts an entity’s operation</w:t>
            </w:r>
            <w:r w:rsidR="00184F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14A96" w14:paraId="6AAD4CC2" w14:textId="77777777" w:rsidTr="4223471C">
        <w:trPr>
          <w:cantSplit/>
          <w:trHeight w:val="275"/>
          <w:tblHeader/>
        </w:trPr>
        <w:tc>
          <w:tcPr>
            <w:tcW w:w="4627" w:type="dxa"/>
            <w:vMerge w:val="restart"/>
            <w:tcBorders>
              <w:top w:val="single" w:sz="4" w:space="0" w:color="auto"/>
            </w:tcBorders>
          </w:tcPr>
          <w:p w14:paraId="05ACD3A1" w14:textId="778429B4" w:rsidR="00444B4E" w:rsidRPr="00222548" w:rsidRDefault="748B1C7E" w:rsidP="4223471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223471C">
              <w:rPr>
                <w:rFonts w:ascii="Arial" w:hAnsi="Arial" w:cs="Arial"/>
                <w:sz w:val="22"/>
                <w:szCs w:val="22"/>
              </w:rPr>
              <w:t xml:space="preserve">Reflect on </w:t>
            </w:r>
            <w:r w:rsidR="1F6FCD99" w:rsidRPr="4223471C">
              <w:rPr>
                <w:rFonts w:ascii="Arial" w:hAnsi="Arial" w:cs="Arial"/>
                <w:sz w:val="22"/>
                <w:szCs w:val="22"/>
              </w:rPr>
              <w:t xml:space="preserve">the analysis process </w:t>
            </w:r>
            <w:r w:rsidR="334D871D" w:rsidRPr="0EFC90AB">
              <w:rPr>
                <w:rFonts w:ascii="Arial" w:hAnsi="Arial" w:cs="Arial"/>
                <w:sz w:val="22"/>
                <w:szCs w:val="22"/>
              </w:rPr>
              <w:t xml:space="preserve">taken </w:t>
            </w:r>
            <w:r w:rsidR="1F6FCD99" w:rsidRPr="4223471C">
              <w:rPr>
                <w:rFonts w:ascii="Arial" w:hAnsi="Arial" w:cs="Arial"/>
                <w:sz w:val="22"/>
                <w:szCs w:val="22"/>
              </w:rPr>
              <w:t>and impact of</w:t>
            </w:r>
            <w:r w:rsidR="540AF945" w:rsidRPr="42234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9736D9B" w:rsidRPr="4223471C">
              <w:rPr>
                <w:rFonts w:ascii="Arial" w:hAnsi="Arial" w:cs="Arial"/>
                <w:sz w:val="22"/>
                <w:szCs w:val="22"/>
              </w:rPr>
              <w:t>internal and external factor</w:t>
            </w:r>
            <w:r w:rsidR="3EA4BD4A" w:rsidRPr="4223471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23F8A66" w14:textId="2C972340" w:rsidR="00444B4E" w:rsidRPr="00444B4E" w:rsidRDefault="44C0C3A8" w:rsidP="4223471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22347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Evaluate </w:t>
            </w:r>
            <w:r w:rsidR="63AFF6FE" w:rsidRPr="12BB80CA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422347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identify areas for improvement</w:t>
            </w:r>
            <w:r w:rsidR="02FD1840" w:rsidRPr="10333F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2FD1840" w:rsidRPr="0EFC90AB">
              <w:rPr>
                <w:rFonts w:ascii="Arial" w:hAnsi="Arial" w:cs="Arial"/>
                <w:color w:val="000000" w:themeColor="text1"/>
                <w:sz w:val="22"/>
                <w:szCs w:val="22"/>
              </w:rPr>
              <w:t>of the</w:t>
            </w:r>
            <w:r w:rsidR="02FD1840" w:rsidRPr="1966E3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analysis</w:t>
            </w:r>
            <w:r w:rsidR="02FD1840" w:rsidRPr="72C8D9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2FD1840" w:rsidRPr="3A3A5C21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</w:t>
            </w:r>
            <w:r w:rsidR="02FD1840" w:rsidRPr="0EFC90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tak</w:t>
            </w:r>
            <w:r w:rsidR="152F4FEF" w:rsidRPr="0EFC90AB"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  <w:r w:rsidR="00184F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4223471C" w14:paraId="2734AAD9" w14:textId="77777777" w:rsidTr="4223471C">
        <w:trPr>
          <w:cantSplit/>
          <w:trHeight w:val="300"/>
          <w:tblHeader/>
        </w:trPr>
        <w:tc>
          <w:tcPr>
            <w:tcW w:w="4627" w:type="dxa"/>
            <w:vMerge/>
          </w:tcPr>
          <w:p w14:paraId="006B96DD" w14:textId="77777777" w:rsidR="00023679" w:rsidRDefault="0002367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D3E3055" w14:textId="4913B0DA" w:rsidR="13DC3FA0" w:rsidRDefault="13DC3FA0" w:rsidP="4223471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4223471C">
              <w:rPr>
                <w:rFonts w:ascii="Arial" w:hAnsi="Arial" w:cs="Arial"/>
                <w:color w:val="auto"/>
                <w:sz w:val="22"/>
                <w:szCs w:val="22"/>
              </w:rPr>
              <w:t xml:space="preserve">Reflect on </w:t>
            </w:r>
            <w:r w:rsidR="161A0200" w:rsidRPr="6E12A2E7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Pr="4223471C">
              <w:rPr>
                <w:rFonts w:ascii="Arial" w:hAnsi="Arial" w:cs="Arial"/>
                <w:color w:val="auto"/>
                <w:sz w:val="22"/>
                <w:szCs w:val="22"/>
              </w:rPr>
              <w:t xml:space="preserve">impact of internal and external factors </w:t>
            </w:r>
            <w:r w:rsidR="5BFAA91A" w:rsidRPr="4223471C">
              <w:rPr>
                <w:rFonts w:ascii="Arial" w:hAnsi="Arial" w:cs="Arial"/>
                <w:color w:val="auto"/>
                <w:sz w:val="22"/>
                <w:szCs w:val="22"/>
              </w:rPr>
              <w:t>within scope of responsibility</w:t>
            </w:r>
            <w:r w:rsidRPr="4223471C">
              <w:rPr>
                <w:rFonts w:ascii="Arial" w:hAnsi="Arial" w:cs="Arial"/>
                <w:color w:val="auto"/>
                <w:sz w:val="22"/>
                <w:szCs w:val="22"/>
              </w:rPr>
              <w:t xml:space="preserve"> and</w:t>
            </w:r>
            <w:r w:rsidR="7D6882B1" w:rsidRPr="4223471C">
              <w:rPr>
                <w:rFonts w:ascii="Arial" w:hAnsi="Arial" w:cs="Arial"/>
                <w:color w:val="auto"/>
                <w:sz w:val="22"/>
                <w:szCs w:val="22"/>
              </w:rPr>
              <w:t xml:space="preserve"> to a</w:t>
            </w:r>
            <w:r w:rsidRPr="4223471C">
              <w:rPr>
                <w:rFonts w:ascii="Arial" w:hAnsi="Arial" w:cs="Arial"/>
                <w:color w:val="auto"/>
                <w:sz w:val="22"/>
                <w:szCs w:val="22"/>
              </w:rPr>
              <w:t xml:space="preserve"> team</w:t>
            </w:r>
            <w:r w:rsidR="29C014DF" w:rsidRPr="4223471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</w:tbl>
    <w:p w14:paraId="3DD20A1E" w14:textId="47B8602B" w:rsidR="6B5F5B61" w:rsidRDefault="6B5F5B61"/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B5F5B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6B5F5B61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4B6B3388" w14:textId="68EE63B9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B5F5B6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0614AA2" w14:textId="78CC748D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B5F5B61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1A43E628" w14:textId="4799AE50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29FFC">
        <w:rPr>
          <w:rFonts w:ascii="Arial" w:eastAsia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10729FFC">
        <w:rPr>
          <w:rFonts w:ascii="Arial" w:eastAsia="Arial" w:hAnsi="Arial" w:cs="Arial"/>
          <w:color w:val="000000" w:themeColor="text1"/>
          <w:sz w:val="22"/>
          <w:szCs w:val="22"/>
        </w:rPr>
        <w:t>For example, a learner may wish to be assessed in a context that includes te ao Māori perspectives such as mātauranga, and tikanga specific to them.</w:t>
      </w:r>
    </w:p>
    <w:p w14:paraId="20BBEF0C" w14:textId="1204C7FE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B5F5B61">
        <w:rPr>
          <w:rFonts w:ascii="Arial" w:eastAsia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6B5F5B61">
          <w:rPr>
            <w:rStyle w:val="Hyperlink"/>
            <w:rFonts w:ascii="Arial" w:eastAsia="Arial" w:hAnsi="Arial" w:cs="Arial"/>
            <w:sz w:val="22"/>
            <w:szCs w:val="22"/>
          </w:rPr>
          <w:t>programme guidance documents</w:t>
        </w:r>
      </w:hyperlink>
      <w:r w:rsidRPr="6B5F5B61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600722B" w14:textId="22CC051C" w:rsidR="6B5F5B61" w:rsidRDefault="6B5F5B61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D526B8" w14:textId="56FD2CE9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B5F5B6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05A5F54B" w14:textId="38110DF2" w:rsidR="1C0816E5" w:rsidRDefault="1C0816E5" w:rsidP="6B5F5B61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B5F5B6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6B5F5B61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0B976CFB" w14:textId="77777777" w:rsidR="00344205" w:rsidRPr="00344205" w:rsidRDefault="00344205" w:rsidP="00344205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44205">
        <w:rPr>
          <w:rFonts w:ascii="Arial" w:eastAsia="Arial" w:hAnsi="Arial" w:cs="Arial"/>
          <w:color w:val="000000" w:themeColor="text1"/>
          <w:sz w:val="22"/>
          <w:szCs w:val="22"/>
        </w:rPr>
        <w:t xml:space="preserve">An </w:t>
      </w:r>
      <w:r w:rsidRPr="0034420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entity</w:t>
      </w:r>
      <w:r w:rsidRPr="00344205">
        <w:rPr>
          <w:rFonts w:ascii="Arial" w:eastAsia="Arial" w:hAnsi="Arial" w:cs="Arial"/>
          <w:color w:val="000000" w:themeColor="text1"/>
          <w:sz w:val="22"/>
          <w:szCs w:val="22"/>
        </w:rPr>
        <w:t xml:space="preserve"> can be a commercial or other enterprise, Iwi organisation, Incorporated Society, school/kura, not for profit, or a community organisation.  An entity can also be self-managed, a small team or separate business unit within a larger organisation.  </w:t>
      </w:r>
    </w:p>
    <w:p w14:paraId="23BB48A1" w14:textId="1ED88C84" w:rsidR="00554D79" w:rsidRDefault="3399EFE1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4223471C">
        <w:rPr>
          <w:rFonts w:ascii="Arial" w:hAnsi="Arial" w:cs="Arial"/>
          <w:i/>
          <w:iCs/>
          <w:sz w:val="22"/>
          <w:szCs w:val="22"/>
        </w:rPr>
        <w:t>Internal environment</w:t>
      </w:r>
      <w:r w:rsidR="01AAF539" w:rsidRPr="4223471C">
        <w:rPr>
          <w:rFonts w:ascii="Arial" w:hAnsi="Arial" w:cs="Arial"/>
          <w:sz w:val="22"/>
          <w:szCs w:val="22"/>
        </w:rPr>
        <w:t xml:space="preserve"> relates to an entity’s structure, leadership and management, human resources, financial resources, operational processes, company culture and values, policies and procedures.</w:t>
      </w:r>
    </w:p>
    <w:p w14:paraId="486FC0D4" w14:textId="545D0485" w:rsidR="3399EFE1" w:rsidRDefault="3399EFE1" w:rsidP="6E7B1428">
      <w:pPr>
        <w:spacing w:line="240" w:lineRule="auto"/>
        <w:rPr>
          <w:rFonts w:ascii="Arial" w:hAnsi="Arial" w:cs="Arial"/>
          <w:sz w:val="22"/>
          <w:szCs w:val="22"/>
        </w:rPr>
      </w:pPr>
      <w:r w:rsidRPr="4223471C">
        <w:rPr>
          <w:rFonts w:ascii="Arial" w:hAnsi="Arial" w:cs="Arial"/>
          <w:i/>
          <w:iCs/>
          <w:sz w:val="22"/>
          <w:szCs w:val="22"/>
        </w:rPr>
        <w:t>External environment</w:t>
      </w:r>
      <w:r w:rsidRPr="4223471C">
        <w:rPr>
          <w:rFonts w:ascii="Arial" w:hAnsi="Arial" w:cs="Arial"/>
          <w:sz w:val="22"/>
          <w:szCs w:val="22"/>
        </w:rPr>
        <w:t xml:space="preserve"> </w:t>
      </w:r>
      <w:r w:rsidR="01B6D5BD" w:rsidRPr="4223471C">
        <w:rPr>
          <w:rFonts w:ascii="Arial" w:hAnsi="Arial" w:cs="Arial"/>
          <w:sz w:val="22"/>
          <w:szCs w:val="22"/>
        </w:rPr>
        <w:t>relates</w:t>
      </w:r>
      <w:r w:rsidRPr="4223471C">
        <w:rPr>
          <w:rFonts w:ascii="Arial" w:hAnsi="Arial" w:cs="Arial"/>
          <w:sz w:val="22"/>
          <w:szCs w:val="22"/>
        </w:rPr>
        <w:t xml:space="preserve"> to</w:t>
      </w:r>
      <w:r w:rsidR="4EE2CD92" w:rsidRPr="4223471C">
        <w:rPr>
          <w:rFonts w:ascii="Arial" w:hAnsi="Arial" w:cs="Arial"/>
          <w:sz w:val="22"/>
          <w:szCs w:val="22"/>
        </w:rPr>
        <w:t xml:space="preserve"> macro-environmental </w:t>
      </w:r>
      <w:r w:rsidR="60F89E6D" w:rsidRPr="4223471C">
        <w:rPr>
          <w:rFonts w:ascii="Arial" w:hAnsi="Arial" w:cs="Arial"/>
          <w:sz w:val="22"/>
          <w:szCs w:val="22"/>
        </w:rPr>
        <w:t xml:space="preserve">factors </w:t>
      </w:r>
      <w:r w:rsidR="4EE2CD92" w:rsidRPr="4223471C">
        <w:rPr>
          <w:rFonts w:ascii="Arial" w:hAnsi="Arial" w:cs="Arial"/>
          <w:sz w:val="22"/>
          <w:szCs w:val="22"/>
        </w:rPr>
        <w:t>such as</w:t>
      </w:r>
      <w:r w:rsidRPr="4223471C">
        <w:rPr>
          <w:rFonts w:ascii="Arial" w:hAnsi="Arial" w:cs="Arial"/>
          <w:sz w:val="22"/>
          <w:szCs w:val="22"/>
        </w:rPr>
        <w:t xml:space="preserve"> </w:t>
      </w:r>
      <w:commentRangeStart w:id="2"/>
      <w:r w:rsidRPr="4223471C">
        <w:rPr>
          <w:rFonts w:ascii="Arial" w:hAnsi="Arial" w:cs="Arial"/>
          <w:sz w:val="22"/>
          <w:szCs w:val="22"/>
        </w:rPr>
        <w:t>politic</w:t>
      </w:r>
      <w:r w:rsidR="6489B8DE" w:rsidRPr="4223471C">
        <w:rPr>
          <w:rFonts w:ascii="Arial" w:hAnsi="Arial" w:cs="Arial"/>
          <w:sz w:val="22"/>
          <w:szCs w:val="22"/>
        </w:rPr>
        <w:t>al</w:t>
      </w:r>
      <w:r w:rsidRPr="4223471C">
        <w:rPr>
          <w:rFonts w:ascii="Arial" w:hAnsi="Arial" w:cs="Arial"/>
          <w:sz w:val="22"/>
          <w:szCs w:val="22"/>
        </w:rPr>
        <w:t>, economical, social</w:t>
      </w:r>
      <w:r w:rsidR="22E505E1" w:rsidRPr="4223471C">
        <w:rPr>
          <w:rFonts w:ascii="Arial" w:hAnsi="Arial" w:cs="Arial"/>
          <w:sz w:val="22"/>
          <w:szCs w:val="22"/>
        </w:rPr>
        <w:t>, technology, legal, e</w:t>
      </w:r>
      <w:commentRangeEnd w:id="2"/>
      <w:r>
        <w:rPr>
          <w:rStyle w:val="CommentReference"/>
        </w:rPr>
        <w:commentReference w:id="2"/>
      </w:r>
      <w:r w:rsidR="22E505E1" w:rsidRPr="4223471C">
        <w:rPr>
          <w:rFonts w:ascii="Arial" w:hAnsi="Arial" w:cs="Arial"/>
          <w:sz w:val="22"/>
          <w:szCs w:val="22"/>
        </w:rPr>
        <w:t>nvironmental</w:t>
      </w:r>
      <w:r w:rsidR="2D962FC8" w:rsidRPr="4223471C">
        <w:rPr>
          <w:rFonts w:ascii="Arial" w:hAnsi="Arial" w:cs="Arial"/>
          <w:sz w:val="22"/>
          <w:szCs w:val="22"/>
        </w:rPr>
        <w:t xml:space="preserve"> influences</w:t>
      </w:r>
      <w:r w:rsidR="22E505E1" w:rsidRPr="4223471C">
        <w:rPr>
          <w:rFonts w:ascii="Arial" w:hAnsi="Arial" w:cs="Arial"/>
          <w:sz w:val="22"/>
          <w:szCs w:val="22"/>
        </w:rPr>
        <w:t>.</w:t>
      </w:r>
    </w:p>
    <w:p w14:paraId="65A56374" w14:textId="2351A8E6" w:rsidR="6E7B1428" w:rsidRDefault="6E7B1428" w:rsidP="6E7B1428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B5F5B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6B5F5B61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60940C8" w14:textId="6D97DA88" w:rsidR="662D9B60" w:rsidRDefault="662D9B60" w:rsidP="6B5F5B6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33F1D84">
        <w:rPr>
          <w:rFonts w:ascii="Arial" w:hAnsi="Arial" w:cs="Arial"/>
          <w:color w:val="000000" w:themeColor="text1"/>
          <w:sz w:val="22"/>
          <w:szCs w:val="22"/>
          <w:lang w:val="en-US"/>
        </w:rPr>
        <w:t>Determining the need and issues</w:t>
      </w:r>
    </w:p>
    <w:p w14:paraId="295DC936" w14:textId="2EC6D81A" w:rsidR="11D61A85" w:rsidRDefault="7E3936DE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11D61A85" w:rsidRPr="10729FFC">
        <w:rPr>
          <w:rFonts w:ascii="Arial" w:hAnsi="Arial" w:cs="Arial"/>
          <w:sz w:val="22"/>
          <w:szCs w:val="22"/>
          <w:lang w:val="en-US"/>
        </w:rPr>
        <w:t>hanges that will impact performance and decisions</w:t>
      </w:r>
      <w:r w:rsidR="400E3529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595AB4FE" w14:textId="75FBA730" w:rsidR="11D61A85" w:rsidRDefault="762C4889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b</w:t>
      </w:r>
      <w:r w:rsidR="11D61A85" w:rsidRPr="10729FFC">
        <w:rPr>
          <w:rFonts w:ascii="Arial" w:hAnsi="Arial" w:cs="Arial"/>
          <w:sz w:val="22"/>
          <w:szCs w:val="22"/>
          <w:lang w:val="en-US"/>
        </w:rPr>
        <w:t>usiness efficiencies</w:t>
      </w:r>
      <w:r w:rsidR="5DDE8F88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74FE1573" w14:textId="0DBC397A" w:rsidR="11D61A85" w:rsidRDefault="5A5AC1DC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11D61A85" w:rsidRPr="10729FFC">
        <w:rPr>
          <w:rFonts w:ascii="Arial" w:hAnsi="Arial" w:cs="Arial"/>
          <w:sz w:val="22"/>
          <w:szCs w:val="22"/>
          <w:lang w:val="en-US"/>
        </w:rPr>
        <w:t>ontributing factors to the need</w:t>
      </w:r>
      <w:r w:rsidR="5DDE8F88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6C12C896" w14:textId="4312ABF9" w:rsidR="11D61A85" w:rsidRDefault="30EDF648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11D61A85" w:rsidRPr="10729FFC">
        <w:rPr>
          <w:rFonts w:ascii="Arial" w:hAnsi="Arial" w:cs="Arial"/>
          <w:sz w:val="22"/>
          <w:szCs w:val="22"/>
          <w:lang w:val="en-US"/>
        </w:rPr>
        <w:t>ontributing factors to the issues</w:t>
      </w:r>
      <w:r w:rsidR="2D0D56D9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51903C84" w14:textId="3BA9DA47" w:rsidR="11D61A85" w:rsidRDefault="30A501D1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s</w:t>
      </w:r>
      <w:r w:rsidR="11D61A85" w:rsidRPr="10729FFC">
        <w:rPr>
          <w:rFonts w:ascii="Arial" w:hAnsi="Arial" w:cs="Arial"/>
          <w:sz w:val="22"/>
          <w:szCs w:val="22"/>
          <w:lang w:val="en-US"/>
        </w:rPr>
        <w:t>torytelling</w:t>
      </w:r>
      <w:r w:rsidR="387DA970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76E545BA" w14:textId="1DF92230" w:rsidR="11D61A85" w:rsidRDefault="13AC8C66" w:rsidP="4223471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11D61A85" w:rsidRPr="10729FFC">
        <w:rPr>
          <w:rFonts w:ascii="Arial" w:hAnsi="Arial" w:cs="Arial"/>
          <w:sz w:val="22"/>
          <w:szCs w:val="22"/>
          <w:lang w:val="en-US"/>
        </w:rPr>
        <w:t>ultural impacts</w:t>
      </w:r>
      <w:r w:rsidR="0050237E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55E16BBC" w14:textId="0B0A7484" w:rsidR="6B5F5B61" w:rsidRDefault="6B5F5B61" w:rsidP="6B5F5B61">
      <w:pPr>
        <w:spacing w:line="240" w:lineRule="auto"/>
        <w:rPr>
          <w:rFonts w:ascii="Arial" w:hAnsi="Arial" w:cs="Arial"/>
          <w:sz w:val="22"/>
          <w:szCs w:val="22"/>
        </w:rPr>
      </w:pPr>
    </w:p>
    <w:p w14:paraId="3703008A" w14:textId="3CD302A0" w:rsidR="273EA88D" w:rsidRDefault="273EA88D" w:rsidP="6E7B1428">
      <w:pPr>
        <w:spacing w:line="240" w:lineRule="auto"/>
        <w:rPr>
          <w:rFonts w:ascii="Arial" w:hAnsi="Arial" w:cs="Arial"/>
          <w:sz w:val="22"/>
          <w:szCs w:val="22"/>
        </w:rPr>
      </w:pPr>
      <w:r w:rsidRPr="733F1D84">
        <w:rPr>
          <w:rFonts w:ascii="Arial" w:hAnsi="Arial" w:cs="Arial"/>
          <w:sz w:val="22"/>
          <w:szCs w:val="22"/>
        </w:rPr>
        <w:t>Analysis of the internal and external environment:</w:t>
      </w:r>
    </w:p>
    <w:p w14:paraId="53400B63" w14:textId="51F8B4BF" w:rsidR="273EA88D" w:rsidRDefault="342BE3AB" w:rsidP="6E7B142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e</w:t>
      </w:r>
      <w:r w:rsidR="273EA88D" w:rsidRPr="10729FFC">
        <w:rPr>
          <w:rFonts w:ascii="Arial" w:hAnsi="Arial" w:cs="Arial"/>
          <w:sz w:val="22"/>
          <w:szCs w:val="22"/>
          <w:lang w:val="en-US"/>
        </w:rPr>
        <w:t>nvironmental scan</w:t>
      </w:r>
      <w:r w:rsidR="387DA970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00A166B5" w14:textId="2D367008" w:rsidR="273EA88D" w:rsidRDefault="1C06D3B0" w:rsidP="6E7B142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a</w:t>
      </w:r>
      <w:r w:rsidR="47136F88" w:rsidRPr="10729FFC">
        <w:rPr>
          <w:rFonts w:ascii="Arial" w:hAnsi="Arial" w:cs="Arial"/>
          <w:sz w:val="22"/>
          <w:szCs w:val="22"/>
          <w:lang w:val="en-US"/>
        </w:rPr>
        <w:t>nalysis t</w:t>
      </w:r>
      <w:r w:rsidR="273EA88D" w:rsidRPr="10729FFC">
        <w:rPr>
          <w:rFonts w:ascii="Arial" w:hAnsi="Arial" w:cs="Arial"/>
          <w:sz w:val="22"/>
          <w:szCs w:val="22"/>
          <w:lang w:val="en-US"/>
        </w:rPr>
        <w:t>ools</w:t>
      </w:r>
      <w:r w:rsidR="49AE21D0" w:rsidRPr="10729FFC">
        <w:rPr>
          <w:rFonts w:ascii="Arial" w:hAnsi="Arial" w:cs="Arial"/>
          <w:sz w:val="22"/>
          <w:szCs w:val="22"/>
          <w:lang w:val="en-US"/>
        </w:rPr>
        <w:t>:</w:t>
      </w:r>
    </w:p>
    <w:p w14:paraId="015EEECF" w14:textId="5F18E037" w:rsidR="273EA88D" w:rsidRDefault="273EA88D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4223471C">
        <w:rPr>
          <w:rFonts w:ascii="Arial" w:hAnsi="Arial" w:cs="Arial"/>
          <w:sz w:val="22"/>
          <w:szCs w:val="22"/>
          <w:lang w:val="en-US"/>
        </w:rPr>
        <w:t>SWOT analysis</w:t>
      </w:r>
      <w:r w:rsidR="00CD625F">
        <w:rPr>
          <w:rFonts w:ascii="Arial" w:hAnsi="Arial" w:cs="Arial"/>
          <w:sz w:val="22"/>
          <w:szCs w:val="22"/>
          <w:lang w:val="en-US"/>
        </w:rPr>
        <w:t xml:space="preserve"> (Strengths, Weaknesses, Opportunities</w:t>
      </w:r>
      <w:r w:rsidR="00C95A63">
        <w:rPr>
          <w:rFonts w:ascii="Arial" w:hAnsi="Arial" w:cs="Arial"/>
          <w:sz w:val="22"/>
          <w:szCs w:val="22"/>
          <w:lang w:val="en-US"/>
        </w:rPr>
        <w:t>,</w:t>
      </w:r>
      <w:r w:rsidR="00CD625F">
        <w:rPr>
          <w:rFonts w:ascii="Arial" w:hAnsi="Arial" w:cs="Arial"/>
          <w:sz w:val="22"/>
          <w:szCs w:val="22"/>
          <w:lang w:val="en-US"/>
        </w:rPr>
        <w:t xml:space="preserve"> </w:t>
      </w:r>
      <w:r w:rsidR="00807F82">
        <w:rPr>
          <w:rFonts w:ascii="Arial" w:hAnsi="Arial" w:cs="Arial"/>
          <w:sz w:val="22"/>
          <w:szCs w:val="22"/>
          <w:lang w:val="en-US"/>
        </w:rPr>
        <w:t>T</w:t>
      </w:r>
      <w:r w:rsidR="006B09A1">
        <w:rPr>
          <w:rFonts w:ascii="Arial" w:hAnsi="Arial" w:cs="Arial"/>
          <w:sz w:val="22"/>
          <w:szCs w:val="22"/>
          <w:lang w:val="en-US"/>
        </w:rPr>
        <w:t>hreats</w:t>
      </w:r>
      <w:r w:rsidR="00807F82" w:rsidRPr="1EB1857E">
        <w:rPr>
          <w:rFonts w:ascii="Arial" w:hAnsi="Arial" w:cs="Arial"/>
          <w:sz w:val="22"/>
          <w:szCs w:val="22"/>
          <w:lang w:val="en-US"/>
        </w:rPr>
        <w:t>)</w:t>
      </w:r>
      <w:r w:rsidR="28CF2F0E" w:rsidRPr="1EB1857E">
        <w:rPr>
          <w:rFonts w:ascii="Arial" w:hAnsi="Arial" w:cs="Arial"/>
          <w:sz w:val="22"/>
          <w:szCs w:val="22"/>
          <w:lang w:val="en-US"/>
        </w:rPr>
        <w:t>.</w:t>
      </w:r>
    </w:p>
    <w:p w14:paraId="64424FA1" w14:textId="0C5B65F2" w:rsidR="273EA88D" w:rsidRDefault="74E15C05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r</w:t>
      </w:r>
      <w:r w:rsidR="273EA88D" w:rsidRPr="10729FFC">
        <w:rPr>
          <w:rFonts w:ascii="Arial" w:hAnsi="Arial" w:cs="Arial"/>
          <w:sz w:val="22"/>
          <w:szCs w:val="22"/>
          <w:lang w:val="en-US"/>
        </w:rPr>
        <w:t>isk management and analysis</w:t>
      </w:r>
      <w:r w:rsidR="37918ED1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5DAC47CF" w14:textId="2457C64B" w:rsidR="273EA88D" w:rsidRDefault="273EA88D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4223471C">
        <w:rPr>
          <w:rFonts w:ascii="Arial" w:hAnsi="Arial" w:cs="Arial"/>
          <w:sz w:val="22"/>
          <w:szCs w:val="22"/>
          <w:lang w:val="en-US"/>
        </w:rPr>
        <w:t>PEST</w:t>
      </w:r>
      <w:r w:rsidR="00163079">
        <w:rPr>
          <w:rFonts w:ascii="Arial" w:hAnsi="Arial" w:cs="Arial"/>
          <w:sz w:val="22"/>
          <w:szCs w:val="22"/>
          <w:lang w:val="en-US"/>
        </w:rPr>
        <w:t>LE</w:t>
      </w:r>
      <w:r w:rsidRPr="4223471C">
        <w:rPr>
          <w:rFonts w:ascii="Arial" w:hAnsi="Arial" w:cs="Arial"/>
          <w:sz w:val="22"/>
          <w:szCs w:val="22"/>
          <w:lang w:val="en-US"/>
        </w:rPr>
        <w:t xml:space="preserve"> analysis</w:t>
      </w:r>
      <w:r w:rsidR="00807F82">
        <w:rPr>
          <w:rFonts w:ascii="Arial" w:hAnsi="Arial" w:cs="Arial"/>
          <w:sz w:val="22"/>
          <w:szCs w:val="22"/>
          <w:lang w:val="en-US"/>
        </w:rPr>
        <w:t xml:space="preserve"> (Political, E</w:t>
      </w:r>
      <w:r w:rsidR="00743A00">
        <w:rPr>
          <w:rFonts w:ascii="Arial" w:hAnsi="Arial" w:cs="Arial"/>
          <w:sz w:val="22"/>
          <w:szCs w:val="22"/>
          <w:lang w:val="en-US"/>
        </w:rPr>
        <w:t>conomic</w:t>
      </w:r>
      <w:r w:rsidR="00807F82">
        <w:rPr>
          <w:rFonts w:ascii="Arial" w:hAnsi="Arial" w:cs="Arial"/>
          <w:sz w:val="22"/>
          <w:szCs w:val="22"/>
          <w:lang w:val="en-US"/>
        </w:rPr>
        <w:t xml:space="preserve">, Social, Technological, </w:t>
      </w:r>
      <w:r w:rsidR="004F1B90">
        <w:rPr>
          <w:rFonts w:ascii="Arial" w:hAnsi="Arial" w:cs="Arial"/>
          <w:sz w:val="22"/>
          <w:szCs w:val="22"/>
          <w:lang w:val="en-US"/>
        </w:rPr>
        <w:t>Le</w:t>
      </w:r>
      <w:r w:rsidR="00FB5DE9">
        <w:rPr>
          <w:rFonts w:ascii="Arial" w:hAnsi="Arial" w:cs="Arial"/>
          <w:sz w:val="22"/>
          <w:szCs w:val="22"/>
          <w:lang w:val="en-US"/>
        </w:rPr>
        <w:t>gal, En</w:t>
      </w:r>
      <w:r w:rsidR="00163079">
        <w:rPr>
          <w:rFonts w:ascii="Arial" w:hAnsi="Arial" w:cs="Arial"/>
          <w:sz w:val="22"/>
          <w:szCs w:val="22"/>
          <w:lang w:val="en-US"/>
        </w:rPr>
        <w:t xml:space="preserve">vironmental). </w:t>
      </w:r>
    </w:p>
    <w:p w14:paraId="1ABC5FD5" w14:textId="6DCD70F2" w:rsidR="6E7B1428" w:rsidRDefault="6E7B1428" w:rsidP="6E7B1428">
      <w:pPr>
        <w:spacing w:line="240" w:lineRule="auto"/>
        <w:rPr>
          <w:rFonts w:ascii="Arial" w:hAnsi="Arial" w:cs="Arial"/>
          <w:sz w:val="22"/>
          <w:szCs w:val="22"/>
        </w:rPr>
      </w:pPr>
    </w:p>
    <w:p w14:paraId="335AA57F" w14:textId="470ABFCB" w:rsidR="662D9B60" w:rsidRDefault="28FF271F" w:rsidP="6B5F5B6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EB1857E">
        <w:rPr>
          <w:rFonts w:ascii="Arial" w:hAnsi="Arial" w:cs="Arial"/>
          <w:color w:val="000000" w:themeColor="text1"/>
          <w:sz w:val="22"/>
          <w:szCs w:val="22"/>
          <w:lang w:val="en-US"/>
        </w:rPr>
        <w:t>In</w:t>
      </w:r>
      <w:r w:rsidR="662D9B60" w:rsidRPr="1EB1857E">
        <w:rPr>
          <w:rFonts w:ascii="Arial" w:hAnsi="Arial" w:cs="Arial"/>
          <w:color w:val="000000" w:themeColor="text1"/>
          <w:sz w:val="22"/>
          <w:szCs w:val="22"/>
          <w:lang w:val="en-US"/>
        </w:rPr>
        <w:t>ternal and external factors</w:t>
      </w:r>
    </w:p>
    <w:p w14:paraId="04C6C163" w14:textId="7D137A93" w:rsidR="662D9B60" w:rsidRDefault="42241E6C" w:rsidP="6B5F5B61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i</w:t>
      </w:r>
      <w:r w:rsidR="662D9B60" w:rsidRPr="10729FFC">
        <w:rPr>
          <w:rFonts w:ascii="Arial" w:hAnsi="Arial" w:cs="Arial"/>
          <w:sz w:val="22"/>
          <w:szCs w:val="22"/>
          <w:lang w:val="en-US"/>
        </w:rPr>
        <w:t>nternal and external stakeholders</w:t>
      </w:r>
      <w:r w:rsidR="19DFBA1E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4218FF57" w14:textId="17E2ACEC" w:rsidR="662D9B60" w:rsidRDefault="7800821B" w:rsidP="4223471C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i</w:t>
      </w:r>
      <w:r w:rsidR="64545B43" w:rsidRPr="10729FFC">
        <w:rPr>
          <w:rFonts w:ascii="Arial" w:hAnsi="Arial" w:cs="Arial"/>
          <w:sz w:val="22"/>
          <w:szCs w:val="22"/>
          <w:lang w:val="en-US"/>
        </w:rPr>
        <w:t>ndustry or an entity’s b</w:t>
      </w:r>
      <w:r w:rsidR="662D9B60" w:rsidRPr="10729FFC">
        <w:rPr>
          <w:rFonts w:ascii="Arial" w:hAnsi="Arial" w:cs="Arial"/>
          <w:sz w:val="22"/>
          <w:szCs w:val="22"/>
          <w:lang w:val="en-US"/>
        </w:rPr>
        <w:t>est practice and standards</w:t>
      </w:r>
      <w:r w:rsidR="0E350B22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78F52781" w14:textId="1C752DAD" w:rsidR="662D9B60" w:rsidRDefault="503FA83F" w:rsidP="6B5F5B61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i</w:t>
      </w:r>
      <w:r w:rsidR="662D9B60" w:rsidRPr="10729FFC">
        <w:rPr>
          <w:rFonts w:ascii="Arial" w:hAnsi="Arial" w:cs="Arial"/>
          <w:sz w:val="22"/>
          <w:szCs w:val="22"/>
          <w:lang w:val="en-US"/>
        </w:rPr>
        <w:t>ndustry</w:t>
      </w:r>
      <w:r w:rsidR="77ACD42B" w:rsidRPr="10729FFC">
        <w:rPr>
          <w:rFonts w:ascii="Arial" w:hAnsi="Arial" w:cs="Arial"/>
          <w:sz w:val="22"/>
          <w:szCs w:val="22"/>
          <w:lang w:val="en-US"/>
        </w:rPr>
        <w:t xml:space="preserve"> trends, changes, standards</w:t>
      </w:r>
      <w:r w:rsidR="0E350B22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46AAFFC8" w14:textId="32FAEFBF" w:rsidR="662D9B60" w:rsidRDefault="29AFE409" w:rsidP="4223471C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s</w:t>
      </w:r>
      <w:r w:rsidR="662D9B60" w:rsidRPr="10729FFC">
        <w:rPr>
          <w:rFonts w:ascii="Arial" w:hAnsi="Arial" w:cs="Arial"/>
          <w:sz w:val="22"/>
          <w:szCs w:val="22"/>
          <w:lang w:val="en-US"/>
        </w:rPr>
        <w:t xml:space="preserve">tandard-operating procedures to support </w:t>
      </w:r>
      <w:r w:rsidR="0AE1FD23" w:rsidRPr="10729FFC">
        <w:rPr>
          <w:rFonts w:ascii="Arial" w:hAnsi="Arial" w:cs="Arial"/>
          <w:sz w:val="22"/>
          <w:szCs w:val="22"/>
          <w:lang w:val="en-US"/>
        </w:rPr>
        <w:t>an entity’s operat</w:t>
      </w:r>
      <w:r w:rsidR="662D9B60" w:rsidRPr="10729FFC">
        <w:rPr>
          <w:rFonts w:ascii="Arial" w:hAnsi="Arial" w:cs="Arial"/>
          <w:sz w:val="22"/>
          <w:szCs w:val="22"/>
          <w:lang w:val="en-US"/>
        </w:rPr>
        <w:t>ion</w:t>
      </w:r>
      <w:r w:rsidR="3B95C55A" w:rsidRPr="10729FFC">
        <w:rPr>
          <w:rFonts w:ascii="Arial" w:hAnsi="Arial" w:cs="Arial"/>
          <w:sz w:val="22"/>
          <w:szCs w:val="22"/>
          <w:lang w:val="en-US"/>
        </w:rPr>
        <w:t>s</w:t>
      </w:r>
      <w:r w:rsidR="0741197D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72A47FCF" w14:textId="4558FD87" w:rsidR="662D9B60" w:rsidRDefault="7C0809BA" w:rsidP="4223471C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662D9B60" w:rsidRPr="10729FFC">
        <w:rPr>
          <w:rFonts w:ascii="Arial" w:hAnsi="Arial" w:cs="Arial"/>
          <w:sz w:val="22"/>
          <w:szCs w:val="22"/>
          <w:lang w:val="en-US"/>
        </w:rPr>
        <w:t>onsultation and stakeholder engagement</w:t>
      </w:r>
      <w:r w:rsidR="0EFCA4AA" w:rsidRPr="10729FFC">
        <w:rPr>
          <w:rFonts w:ascii="Arial" w:hAnsi="Arial" w:cs="Arial"/>
          <w:sz w:val="22"/>
          <w:szCs w:val="22"/>
          <w:lang w:val="en-US"/>
        </w:rPr>
        <w:t xml:space="preserve"> approaches</w:t>
      </w:r>
      <w:r w:rsidR="36AEC54F" w:rsidRPr="10729FFC">
        <w:rPr>
          <w:rFonts w:ascii="Arial" w:hAnsi="Arial" w:cs="Arial"/>
          <w:sz w:val="22"/>
          <w:szCs w:val="22"/>
          <w:lang w:val="en-US"/>
        </w:rPr>
        <w:t>:</w:t>
      </w:r>
    </w:p>
    <w:p w14:paraId="3199A9B9" w14:textId="46343472" w:rsidR="662D9B60" w:rsidRDefault="33CFBDC4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k</w:t>
      </w:r>
      <w:r w:rsidR="662D9B60" w:rsidRPr="10729FFC">
        <w:rPr>
          <w:rFonts w:ascii="Arial" w:hAnsi="Arial" w:cs="Arial"/>
          <w:sz w:val="22"/>
          <w:szCs w:val="22"/>
          <w:lang w:val="en-US"/>
        </w:rPr>
        <w:t>anohi ki te kanohi</w:t>
      </w:r>
      <w:r w:rsidR="103DE875" w:rsidRPr="10729FFC">
        <w:rPr>
          <w:rFonts w:ascii="Arial" w:hAnsi="Arial" w:cs="Arial"/>
          <w:sz w:val="22"/>
          <w:szCs w:val="22"/>
          <w:lang w:val="en-US"/>
        </w:rPr>
        <w:t xml:space="preserve"> / face-to-face</w:t>
      </w:r>
    </w:p>
    <w:p w14:paraId="0B1CDAB6" w14:textId="568B02D5" w:rsidR="662D9B60" w:rsidRDefault="3BEC0468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t</w:t>
      </w:r>
      <w:r w:rsidR="662D9B60" w:rsidRPr="10729FFC">
        <w:rPr>
          <w:rFonts w:ascii="Arial" w:hAnsi="Arial" w:cs="Arial"/>
          <w:sz w:val="22"/>
          <w:szCs w:val="22"/>
          <w:lang w:val="en-US"/>
        </w:rPr>
        <w:t>alanoa</w:t>
      </w:r>
    </w:p>
    <w:p w14:paraId="447C0D3C" w14:textId="08885A3E" w:rsidR="3A5F1367" w:rsidRDefault="0ED1E045" w:rsidP="4223471C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o</w:t>
      </w:r>
      <w:r w:rsidR="3A5F1367" w:rsidRPr="10729FFC">
        <w:rPr>
          <w:rFonts w:ascii="Arial" w:hAnsi="Arial" w:cs="Arial"/>
          <w:sz w:val="22"/>
          <w:szCs w:val="22"/>
          <w:lang w:val="en-US"/>
        </w:rPr>
        <w:t>nline</w:t>
      </w:r>
      <w:r w:rsidR="0050237E" w:rsidRPr="10729FFC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444B809" w14:textId="3043B803" w:rsidR="7D044AE1" w:rsidRDefault="6ACD1B50" w:rsidP="10729FF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Examples of decisions within an entity</w:t>
      </w:r>
    </w:p>
    <w:p w14:paraId="1BA38C1F" w14:textId="0F99E5C8" w:rsidR="7AB95451" w:rsidRPr="00E71F7E" w:rsidRDefault="595B888A" w:rsidP="00E71F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o</w:t>
      </w:r>
      <w:r w:rsidR="6ACD1B50" w:rsidRPr="10729FFC">
        <w:rPr>
          <w:rFonts w:ascii="Arial" w:hAnsi="Arial" w:cs="Arial"/>
          <w:color w:val="000000" w:themeColor="text1"/>
          <w:sz w:val="22"/>
          <w:szCs w:val="22"/>
        </w:rPr>
        <w:t>perational</w:t>
      </w:r>
      <w:r w:rsidR="60E06B85" w:rsidRPr="10729F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68B4AC" w14:textId="056D709B" w:rsidR="6ACD1B50" w:rsidRPr="00E71F7E" w:rsidRDefault="10E24E0E" w:rsidP="00E71F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f</w:t>
      </w:r>
      <w:r w:rsidR="6ACD1B50" w:rsidRPr="10729FFC">
        <w:rPr>
          <w:rFonts w:ascii="Arial" w:hAnsi="Arial" w:cs="Arial"/>
          <w:color w:val="000000" w:themeColor="text1"/>
          <w:sz w:val="22"/>
          <w:szCs w:val="22"/>
        </w:rPr>
        <w:t>inancial</w:t>
      </w:r>
      <w:r w:rsidR="0A91C5D6" w:rsidRPr="10729F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6E7DC4" w14:textId="777DDA98" w:rsidR="5FBFBEDE" w:rsidRPr="00E71F7E" w:rsidRDefault="510FD77A" w:rsidP="00E71F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resources</w:t>
      </w:r>
      <w:r w:rsidR="0A91C5D6" w:rsidRPr="10729F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482CE2" w14:textId="6741DC64" w:rsidR="66F7A188" w:rsidRPr="00E71F7E" w:rsidRDefault="3E3E2B5A" w:rsidP="00E71F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p</w:t>
      </w:r>
      <w:r w:rsidR="6ACD1B50" w:rsidRPr="10729FFC">
        <w:rPr>
          <w:rFonts w:ascii="Arial" w:hAnsi="Arial" w:cs="Arial"/>
          <w:color w:val="000000" w:themeColor="text1"/>
          <w:sz w:val="22"/>
          <w:szCs w:val="22"/>
        </w:rPr>
        <w:t>rojects</w:t>
      </w:r>
      <w:r w:rsidR="3E04A023" w:rsidRPr="10729F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51B200" w14:textId="3DA9D1FE" w:rsidR="6B5F5B61" w:rsidRPr="00E71F7E" w:rsidRDefault="70DDF507" w:rsidP="00E71F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p</w:t>
      </w:r>
      <w:r w:rsidR="6ACD1B50" w:rsidRPr="10729FFC">
        <w:rPr>
          <w:rFonts w:ascii="Arial" w:hAnsi="Arial" w:cs="Arial"/>
          <w:color w:val="000000" w:themeColor="text1"/>
          <w:sz w:val="22"/>
          <w:szCs w:val="22"/>
        </w:rPr>
        <w:t>roductivity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44DD9B" w14:textId="55436AF8" w:rsidR="2AB8DF5F" w:rsidRDefault="2AB8DF5F" w:rsidP="2AB8DF5F">
      <w:pPr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14:paraId="5CBAB45D" w14:textId="3EAC2FA6" w:rsidR="662D9B60" w:rsidRDefault="744D394A" w:rsidP="10729FF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Evaluate </w:t>
      </w:r>
      <w:r w:rsidR="5FF52540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impact</w:t>
      </w:r>
      <w:r w:rsidR="662D9B60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outcome</w:t>
      </w:r>
      <w:r w:rsidR="719169F8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605DCC2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on </w:t>
      </w:r>
      <w:r w:rsidR="4E2DDAC6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entity’s </w:t>
      </w:r>
      <w:r w:rsidR="719169F8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operations</w:t>
      </w:r>
    </w:p>
    <w:p w14:paraId="711E8FD9" w14:textId="3C71DD85" w:rsidR="662D9B60" w:rsidRDefault="1F02371D" w:rsidP="6B5F5B6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e</w:t>
      </w:r>
      <w:r w:rsidR="6E30283E" w:rsidRPr="10729FFC">
        <w:rPr>
          <w:rFonts w:ascii="Arial" w:hAnsi="Arial" w:cs="Arial"/>
          <w:sz w:val="22"/>
          <w:szCs w:val="22"/>
          <w:lang w:val="en-US"/>
        </w:rPr>
        <w:t>nvironment scan</w:t>
      </w:r>
      <w:r w:rsidR="14578841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5796693C" w14:textId="52262E0F" w:rsidR="662D9B60" w:rsidRDefault="14578841" w:rsidP="6B5F5B6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d</w:t>
      </w:r>
      <w:r w:rsidR="662D9B60" w:rsidRPr="10729FFC">
        <w:rPr>
          <w:rFonts w:ascii="Arial" w:hAnsi="Arial" w:cs="Arial"/>
          <w:sz w:val="22"/>
          <w:szCs w:val="22"/>
          <w:lang w:val="en-US"/>
        </w:rPr>
        <w:t>ata reports</w:t>
      </w:r>
      <w:r w:rsidR="63CE39EC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1D715040" w14:textId="4F01E36B" w:rsidR="662D9B60" w:rsidRDefault="63CE39EC" w:rsidP="6B5F5B6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b</w:t>
      </w:r>
      <w:r w:rsidR="662D9B60" w:rsidRPr="10729FFC">
        <w:rPr>
          <w:rFonts w:ascii="Arial" w:hAnsi="Arial" w:cs="Arial"/>
          <w:sz w:val="22"/>
          <w:szCs w:val="22"/>
          <w:lang w:val="en-US"/>
        </w:rPr>
        <w:t>usiness efficiencies</w:t>
      </w:r>
    </w:p>
    <w:p w14:paraId="10372A95" w14:textId="6F8224AA" w:rsidR="662D9B60" w:rsidRDefault="749F0F3C" w:rsidP="6B5F5B6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c</w:t>
      </w:r>
      <w:r w:rsidR="662D9B60" w:rsidRPr="10729FFC">
        <w:rPr>
          <w:rFonts w:ascii="Arial" w:hAnsi="Arial" w:cs="Arial"/>
          <w:sz w:val="22"/>
          <w:szCs w:val="22"/>
          <w:lang w:val="en-US"/>
        </w:rPr>
        <w:t>hange</w:t>
      </w:r>
      <w:r w:rsidR="3A72099C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70D4002C" w14:textId="241C019F" w:rsidR="662D9B60" w:rsidRDefault="3A72099C" w:rsidP="6E7B142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i</w:t>
      </w:r>
      <w:r w:rsidR="240FD35B" w:rsidRPr="10729FFC">
        <w:rPr>
          <w:rFonts w:ascii="Arial" w:hAnsi="Arial" w:cs="Arial"/>
          <w:color w:val="000000" w:themeColor="text1"/>
          <w:sz w:val="22"/>
          <w:szCs w:val="22"/>
        </w:rPr>
        <w:t>mpact on day-to-day operations</w:t>
      </w:r>
    </w:p>
    <w:p w14:paraId="27EEC8F7" w14:textId="57B5FCA3" w:rsidR="662D9B60" w:rsidRDefault="351DACD8" w:rsidP="6E7B142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i</w:t>
      </w:r>
      <w:r w:rsidR="240FD35B" w:rsidRPr="10729FFC">
        <w:rPr>
          <w:rFonts w:ascii="Arial" w:hAnsi="Arial" w:cs="Arial"/>
          <w:color w:val="000000" w:themeColor="text1"/>
          <w:sz w:val="22"/>
          <w:szCs w:val="22"/>
        </w:rPr>
        <w:t>mpact on entity</w:t>
      </w:r>
    </w:p>
    <w:p w14:paraId="38848652" w14:textId="0D432BDD" w:rsidR="662D9B60" w:rsidRDefault="7B6239E9" w:rsidP="6E7B142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</w:rPr>
        <w:t>i</w:t>
      </w:r>
      <w:r w:rsidR="240FD35B" w:rsidRPr="10729FFC">
        <w:rPr>
          <w:rFonts w:ascii="Arial" w:hAnsi="Arial" w:cs="Arial"/>
          <w:color w:val="000000" w:themeColor="text1"/>
          <w:sz w:val="22"/>
          <w:szCs w:val="22"/>
        </w:rPr>
        <w:t>mpact on their role</w:t>
      </w:r>
      <w:r w:rsidR="0050237E" w:rsidRPr="10729FF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547F10B" w14:textId="0D6391E6" w:rsidR="4223471C" w:rsidRDefault="4223471C" w:rsidP="4223471C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6E7AAE7D" w14:textId="74145F91" w:rsidR="6292E16E" w:rsidRDefault="6292E16E" w:rsidP="10729FF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commentRangeStart w:id="3"/>
      <w:r w:rsidRPr="10729FFC">
        <w:rPr>
          <w:rFonts w:ascii="Arial" w:hAnsi="Arial" w:cs="Arial"/>
          <w:color w:val="000000" w:themeColor="text1"/>
          <w:sz w:val="22"/>
          <w:szCs w:val="22"/>
        </w:rPr>
        <w:t>E</w:t>
      </w:r>
      <w:r w:rsidR="6582D310" w:rsidRPr="10729FFC">
        <w:rPr>
          <w:rFonts w:ascii="Arial" w:hAnsi="Arial" w:cs="Arial"/>
          <w:color w:val="000000" w:themeColor="text1"/>
          <w:sz w:val="22"/>
          <w:szCs w:val="22"/>
        </w:rPr>
        <w:t xml:space="preserve">xamples of </w:t>
      </w:r>
      <w:r w:rsidR="4BF63BB8" w:rsidRPr="10729FFC">
        <w:rPr>
          <w:rFonts w:ascii="Arial" w:hAnsi="Arial" w:cs="Arial"/>
          <w:color w:val="000000" w:themeColor="text1"/>
          <w:sz w:val="22"/>
          <w:szCs w:val="22"/>
        </w:rPr>
        <w:t xml:space="preserve">operations </w:t>
      </w:r>
      <w:r w:rsidR="4405E403" w:rsidRPr="10729FFC">
        <w:rPr>
          <w:rFonts w:ascii="Arial" w:hAnsi="Arial" w:cs="Arial"/>
          <w:color w:val="000000" w:themeColor="text1"/>
          <w:sz w:val="22"/>
          <w:szCs w:val="22"/>
        </w:rPr>
        <w:t xml:space="preserve">within </w:t>
      </w:r>
      <w:r w:rsidR="6582D310" w:rsidRPr="10729FFC">
        <w:rPr>
          <w:rFonts w:ascii="Arial" w:hAnsi="Arial" w:cs="Arial"/>
          <w:color w:val="000000" w:themeColor="text1"/>
          <w:sz w:val="22"/>
          <w:szCs w:val="22"/>
        </w:rPr>
        <w:t>different function</w:t>
      </w:r>
      <w:r w:rsidR="420F771C" w:rsidRPr="10729FFC">
        <w:rPr>
          <w:rFonts w:ascii="Arial" w:hAnsi="Arial" w:cs="Arial"/>
          <w:color w:val="000000" w:themeColor="text1"/>
          <w:sz w:val="22"/>
          <w:szCs w:val="22"/>
        </w:rPr>
        <w:t>s</w:t>
      </w:r>
      <w:r w:rsidR="618818DA" w:rsidRPr="10729F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6DF1AD4" w:rsidRPr="10729FFC">
        <w:rPr>
          <w:rFonts w:ascii="Arial" w:hAnsi="Arial" w:cs="Arial"/>
          <w:color w:val="000000" w:themeColor="text1"/>
          <w:sz w:val="22"/>
          <w:szCs w:val="22"/>
        </w:rPr>
        <w:t>in</w:t>
      </w:r>
      <w:r w:rsidR="5DE584E9" w:rsidRPr="10729FFC">
        <w:rPr>
          <w:rFonts w:ascii="Arial" w:hAnsi="Arial" w:cs="Arial"/>
          <w:color w:val="000000" w:themeColor="text1"/>
          <w:sz w:val="22"/>
          <w:szCs w:val="22"/>
        </w:rPr>
        <w:t xml:space="preserve"> an entity</w:t>
      </w:r>
      <w:commentRangeEnd w:id="3"/>
      <w:r>
        <w:rPr>
          <w:rStyle w:val="CommentReference"/>
        </w:rPr>
        <w:commentReference w:id="3"/>
      </w:r>
    </w:p>
    <w:p w14:paraId="79AAF098" w14:textId="35B28805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Accounting</w:t>
      </w:r>
    </w:p>
    <w:p w14:paraId="4D9DE813" w14:textId="6515B5E1" w:rsidR="2ABA0179" w:rsidRDefault="381D2C4F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rocessing invoices and payments</w:t>
      </w:r>
      <w:r w:rsidR="1C471546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28E9D96" w14:textId="318BA271" w:rsidR="2ABA0179" w:rsidRDefault="5F56C6B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budgets and forecasts</w:t>
      </w:r>
      <w:r w:rsidR="3A44A5C4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9ED093B" w14:textId="09ADE258" w:rsidR="2ABA0179" w:rsidRDefault="601787A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econciling accounts</w:t>
      </w:r>
      <w:r w:rsidR="3A44A5C4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A88D236" w14:textId="1325AEC8" w:rsidR="2ABA0179" w:rsidRDefault="2B869453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reparing financial reports</w:t>
      </w:r>
      <w:r w:rsidR="58397024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A175DB4" w14:textId="629BAF2A" w:rsidR="2ABA0179" w:rsidRDefault="17E166F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nsuring compliance with tax and audit requirements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1890A6B" w14:textId="0371BB09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Administration</w:t>
      </w:r>
    </w:p>
    <w:p w14:paraId="0AC0C4A4" w14:textId="7FA53624" w:rsidR="2ABA0179" w:rsidRDefault="65CFD892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records and documentation</w:t>
      </w:r>
      <w:r w:rsidR="48CD869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341990D" w14:textId="6CD02B0E" w:rsidR="2ABA0179" w:rsidRDefault="74E921EB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oordinating meetings and schedules</w:t>
      </w:r>
      <w:r w:rsidR="21D16BD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92A7A8B" w14:textId="44B235BC" w:rsidR="2ABA0179" w:rsidRDefault="6DFDDCA6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aintaining office systems and supplies</w:t>
      </w:r>
      <w:r w:rsidR="21D16BD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35C8BD9" w14:textId="04C941D7" w:rsidR="2ABA0179" w:rsidRDefault="3A304BC3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upporting internal communications</w:t>
      </w:r>
      <w:r w:rsidR="2C7B08E7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2BF9669" w14:textId="58D94BDC" w:rsidR="2ABA0179" w:rsidRDefault="1A3016A6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andling correspondence and data entry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A4BAC25" w14:textId="54146A6F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Marketing</w:t>
      </w:r>
    </w:p>
    <w:p w14:paraId="0D063D21" w14:textId="7DCDAE80" w:rsidR="2ABA0179" w:rsidRDefault="3DF49810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onducting market research</w:t>
      </w:r>
      <w:r w:rsidR="538F7BB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05CBBB2" w14:textId="7E24E821" w:rsidR="2ABA0179" w:rsidRDefault="67050305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digital and print campaigns</w:t>
      </w:r>
      <w:r w:rsidR="538F7BB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1E5900A" w14:textId="395DC1B7" w:rsidR="2ABA0179" w:rsidRDefault="0F29A826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oordinating branding and promotional activities</w:t>
      </w:r>
      <w:r w:rsidR="19FB904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2E43E48" w14:textId="3C3CCEE7" w:rsidR="2ABA0179" w:rsidRDefault="43E86B3C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nalysing customer engagement and feedback</w:t>
      </w:r>
      <w:r w:rsidR="772DA5F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278644F" w14:textId="1B40764A" w:rsidR="2ABA0179" w:rsidRDefault="28A611A7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eveloping marketing strategies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58CDF37" w14:textId="5B8CB5C9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Sales</w:t>
      </w:r>
    </w:p>
    <w:p w14:paraId="7A07DADD" w14:textId="792121C3" w:rsidR="2ABA0179" w:rsidRDefault="360462A8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customer relationships</w:t>
      </w:r>
      <w:r w:rsidR="3F7F7B22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92B673F" w14:textId="41860106" w:rsidR="2ABA0179" w:rsidRDefault="64378CBE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rocessing orders and transactions</w:t>
      </w:r>
      <w:r w:rsidR="189355C5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DD9344F" w14:textId="069AB591" w:rsidR="2ABA0179" w:rsidRDefault="21D457A8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racking sales targets and KPIs</w:t>
      </w:r>
      <w:r w:rsidR="189355C5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C92D170" w14:textId="4DFF1B89" w:rsidR="2ABA0179" w:rsidRDefault="487DEBB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onducting product demonstrations or pitches</w:t>
      </w:r>
      <w:r w:rsidR="4B681FD5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95B5596" w14:textId="01910666" w:rsidR="2ABA0179" w:rsidRDefault="4788F09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andling after-sales service and support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138FCE7" w14:textId="500337B5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Human Resources (HR)</w:t>
      </w:r>
    </w:p>
    <w:p w14:paraId="0C434554" w14:textId="306CC52D" w:rsidR="2ABA0179" w:rsidRDefault="00C20FB5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ecruiting and onboarding staff</w:t>
      </w:r>
      <w:r w:rsidR="2E1F1286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28D6C4F" w14:textId="249D0393" w:rsidR="2ABA0179" w:rsidRDefault="666671C5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payroll and leave</w:t>
      </w:r>
      <w:r w:rsidR="340A2DF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16CB709" w14:textId="4A1F81F5" w:rsidR="2ABA0179" w:rsidRDefault="7E0A9F90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upporting performance reviews</w:t>
      </w:r>
      <w:r w:rsidR="340A2DF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6E68A7D" w14:textId="7A592805" w:rsidR="2ABA0179" w:rsidRDefault="27B03F32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andling employee relations and wellbeing</w:t>
      </w:r>
      <w:r w:rsidR="2952EACC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FC4BCBF" w14:textId="093C21E1" w:rsidR="2ABA0179" w:rsidRDefault="54C6805C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nsuring compliance with employment law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5DD97ED" w14:textId="4A08CE73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Leadership</w:t>
      </w:r>
    </w:p>
    <w:p w14:paraId="25A71A99" w14:textId="3030DA1B" w:rsidR="2ABA0179" w:rsidRDefault="329C3EB2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etting strategic direction</w:t>
      </w:r>
      <w:r w:rsidR="11FC506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67C4BF6" w14:textId="08405058" w:rsidR="2ABA0179" w:rsidRDefault="218870C0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ommunicating vision and goals</w:t>
      </w:r>
      <w:r w:rsidR="55113AD3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C175721" w14:textId="51E70655" w:rsidR="2ABA0179" w:rsidRDefault="66B1BC91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eading change initiatives</w:t>
      </w:r>
      <w:r w:rsidR="1F340CF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7C2FA70" w14:textId="15BC12A1" w:rsidR="2ABA0179" w:rsidRDefault="0AA3CC4A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aking high-level decisions</w:t>
      </w:r>
      <w:r w:rsidR="3E788CDA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DCA621A" w14:textId="033B646B" w:rsidR="2ABA0179" w:rsidRDefault="48C9FAC3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uilding organisational culture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C4521D0" w14:textId="5DDEA0C8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Management</w:t>
      </w:r>
    </w:p>
    <w:p w14:paraId="40DFD0F6" w14:textId="3C548F99" w:rsidR="2ABA0179" w:rsidRDefault="000D0566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verseeing team performance</w:t>
      </w:r>
      <w:r w:rsidR="67A666BD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9A70A77" w14:textId="71BE94C3" w:rsidR="2ABA0179" w:rsidRDefault="7C117B84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llocating resources and setting priorities</w:t>
      </w:r>
      <w:r w:rsidR="67A666BD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13EFD52" w14:textId="237D919D" w:rsidR="2ABA0179" w:rsidRDefault="1FD4F7CB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onitoring operational efficiency</w:t>
      </w:r>
      <w:r w:rsidR="1684D65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216ED5D" w14:textId="3718383E" w:rsidR="2ABA0179" w:rsidRDefault="40E809BB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risk and compliance</w:t>
      </w:r>
      <w:r w:rsidR="1684D651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E68146C" w14:textId="334EAAF6" w:rsidR="2ABA0179" w:rsidRDefault="0D070748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eporting to stakeholders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A3F416A" w14:textId="167AF397" w:rsidR="2ABA0179" w:rsidRDefault="2ABA0179" w:rsidP="422347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223471C">
        <w:rPr>
          <w:rFonts w:ascii="Arial" w:hAnsi="Arial" w:cs="Arial"/>
          <w:color w:val="000000" w:themeColor="text1"/>
          <w:sz w:val="22"/>
          <w:szCs w:val="22"/>
          <w:lang w:val="en-US"/>
        </w:rPr>
        <w:t>Project Management</w:t>
      </w:r>
    </w:p>
    <w:p w14:paraId="5675B909" w14:textId="3D9CB7CD" w:rsidR="2ABA0179" w:rsidRDefault="5B3E3C47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efining project scope and objectives</w:t>
      </w:r>
      <w:r w:rsidR="15BF03C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CDCAF90" w14:textId="45739AEF" w:rsidR="2ABA0179" w:rsidRDefault="0E178013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anaging timelines, budgets, and resources</w:t>
      </w:r>
      <w:r w:rsidR="2DCDD66D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C918E30" w14:textId="66CFF949" w:rsidR="2ABA0179" w:rsidRDefault="1E6909CB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oordinating cross-functional teams</w:t>
      </w:r>
      <w:r w:rsidR="3F51614C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79862FE" w14:textId="224395C0" w:rsidR="2ABA0179" w:rsidRDefault="0DA53F8D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onitoring progress and resolving issues</w:t>
      </w:r>
      <w:r w:rsidR="3F51614C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DD94C54" w14:textId="60218F29" w:rsidR="2ABA0179" w:rsidRDefault="7C3F2CBE" w:rsidP="4223471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2ABA0179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valuating project outcomes and lessons learned</w:t>
      </w:r>
      <w:r w:rsidR="00FB18EE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CBFC16F" w14:textId="17963A26" w:rsidR="4223471C" w:rsidRDefault="4223471C" w:rsidP="4223471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BC51FA5" w14:textId="007BCB3F" w:rsidR="662D9B60" w:rsidRDefault="662D9B60" w:rsidP="10729FF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Reflect on </w:t>
      </w:r>
      <w:r w:rsidR="1D41056A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analysis</w:t>
      </w:r>
      <w:r w:rsidR="100B28DB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process</w:t>
      </w:r>
    </w:p>
    <w:p w14:paraId="2F9128A3" w14:textId="6C98F6C9" w:rsidR="662D9B60" w:rsidRDefault="4BF600A6" w:rsidP="6B5F5B6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d</w:t>
      </w:r>
      <w:r w:rsidR="43BA8C43" w:rsidRPr="10729FFC">
        <w:rPr>
          <w:rFonts w:ascii="Arial" w:hAnsi="Arial" w:cs="Arial"/>
          <w:sz w:val="22"/>
          <w:szCs w:val="22"/>
          <w:lang w:val="en-US"/>
        </w:rPr>
        <w:t>ata and information collection</w:t>
      </w:r>
      <w:r w:rsidR="6D394D8D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43431D94" w14:textId="21AB9AB5" w:rsidR="662D9B60" w:rsidRDefault="3BFCB07D" w:rsidP="1B06B02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</w:rPr>
      </w:pPr>
      <w:r w:rsidRPr="10729FFC">
        <w:rPr>
          <w:rFonts w:ascii="Arial" w:hAnsi="Arial" w:cs="Arial"/>
          <w:sz w:val="22"/>
          <w:szCs w:val="22"/>
          <w:lang w:val="en-US"/>
        </w:rPr>
        <w:t>s</w:t>
      </w:r>
      <w:r w:rsidR="7BC528B7" w:rsidRPr="10729FFC">
        <w:rPr>
          <w:rFonts w:ascii="Arial" w:hAnsi="Arial" w:cs="Arial"/>
          <w:sz w:val="22"/>
          <w:szCs w:val="22"/>
          <w:lang w:val="en-US"/>
        </w:rPr>
        <w:t>tandard-operating procedures to support data and information collection process.</w:t>
      </w:r>
    </w:p>
    <w:p w14:paraId="7435DCA5" w14:textId="73378977" w:rsidR="662D9B60" w:rsidRDefault="7C49D2AC" w:rsidP="6B5F5B6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e</w:t>
      </w:r>
      <w:r w:rsidR="43BA8C43" w:rsidRPr="10729FFC">
        <w:rPr>
          <w:rFonts w:ascii="Arial" w:hAnsi="Arial" w:cs="Arial"/>
          <w:sz w:val="22"/>
          <w:szCs w:val="22"/>
          <w:lang w:val="en-US"/>
        </w:rPr>
        <w:t>ngaging with relevant stakeholders</w:t>
      </w:r>
      <w:r w:rsidR="57859C62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017DDE66" w14:textId="47968326" w:rsidR="662D9B60" w:rsidRDefault="18FB3698" w:rsidP="6B5F5B6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a</w:t>
      </w:r>
      <w:r w:rsidR="4B4DBF69" w:rsidRPr="10729FFC">
        <w:rPr>
          <w:rFonts w:ascii="Arial" w:hAnsi="Arial" w:cs="Arial"/>
          <w:sz w:val="22"/>
          <w:szCs w:val="22"/>
          <w:lang w:val="en-US"/>
        </w:rPr>
        <w:t>pplication of b</w:t>
      </w:r>
      <w:r w:rsidR="662D9B60" w:rsidRPr="10729FFC">
        <w:rPr>
          <w:rFonts w:ascii="Arial" w:hAnsi="Arial" w:cs="Arial"/>
          <w:sz w:val="22"/>
          <w:szCs w:val="22"/>
          <w:lang w:val="en-US"/>
        </w:rPr>
        <w:t>est practice and standards</w:t>
      </w:r>
      <w:r w:rsidR="57859C62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4623A8B9" w14:textId="227EBC20" w:rsidR="662D9B60" w:rsidRDefault="11E5B5CF" w:rsidP="4223471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10729FFC">
        <w:rPr>
          <w:rFonts w:ascii="Arial" w:hAnsi="Arial" w:cs="Arial"/>
          <w:sz w:val="22"/>
          <w:szCs w:val="22"/>
          <w:lang w:val="en-US"/>
        </w:rPr>
        <w:t>i</w:t>
      </w:r>
      <w:r w:rsidR="662D9B60" w:rsidRPr="10729FFC">
        <w:rPr>
          <w:rFonts w:ascii="Arial" w:hAnsi="Arial" w:cs="Arial"/>
          <w:sz w:val="22"/>
          <w:szCs w:val="22"/>
          <w:lang w:val="en-US"/>
        </w:rPr>
        <w:t>ndustry</w:t>
      </w:r>
      <w:r w:rsidR="5E50A160" w:rsidRPr="10729FFC">
        <w:rPr>
          <w:rFonts w:ascii="Arial" w:hAnsi="Arial" w:cs="Arial"/>
          <w:sz w:val="22"/>
          <w:szCs w:val="22"/>
          <w:lang w:val="en-US"/>
        </w:rPr>
        <w:t xml:space="preserve"> best practice</w:t>
      </w:r>
      <w:r w:rsidR="4481AF7D" w:rsidRPr="10729FFC">
        <w:rPr>
          <w:rFonts w:ascii="Arial" w:hAnsi="Arial" w:cs="Arial"/>
          <w:sz w:val="22"/>
          <w:szCs w:val="22"/>
          <w:lang w:val="en-US"/>
        </w:rPr>
        <w:t xml:space="preserve"> </w:t>
      </w:r>
      <w:r w:rsidR="1304C883" w:rsidRPr="10729FFC">
        <w:rPr>
          <w:rFonts w:ascii="Arial" w:hAnsi="Arial" w:cs="Arial"/>
          <w:sz w:val="22"/>
          <w:szCs w:val="22"/>
          <w:lang w:val="en-US"/>
        </w:rPr>
        <w:t>or</w:t>
      </w:r>
      <w:r w:rsidR="4481AF7D" w:rsidRPr="10729FFC">
        <w:rPr>
          <w:rFonts w:ascii="Arial" w:hAnsi="Arial" w:cs="Arial"/>
          <w:sz w:val="22"/>
          <w:szCs w:val="22"/>
          <w:lang w:val="en-US"/>
        </w:rPr>
        <w:t xml:space="preserve"> code of conduct</w:t>
      </w:r>
      <w:r w:rsidR="00FB18EE" w:rsidRPr="10729FFC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4E33BDA" w14:textId="77777777" w:rsidR="00B077ED" w:rsidRDefault="00B077ED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79A2D65B" w14:textId="06BE6DA5" w:rsidR="31465CB3" w:rsidRDefault="31465CB3" w:rsidP="10729FF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Reflect on impact </w:t>
      </w:r>
      <w:r w:rsidR="5F05C42C" w:rsidRPr="10729FFC">
        <w:rPr>
          <w:rFonts w:ascii="Arial" w:hAnsi="Arial" w:cs="Arial"/>
          <w:color w:val="000000" w:themeColor="text1"/>
          <w:sz w:val="22"/>
          <w:szCs w:val="22"/>
          <w:lang w:val="en-US"/>
        </w:rPr>
        <w:t>internal and external factors have on</w:t>
      </w:r>
    </w:p>
    <w:p w14:paraId="4A49CF57" w14:textId="6564C32B" w:rsidR="5F05C42C" w:rsidRDefault="46699DFA" w:rsidP="4223471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0729FFC">
        <w:rPr>
          <w:rFonts w:ascii="Arial" w:hAnsi="Arial" w:cs="Arial"/>
          <w:sz w:val="22"/>
          <w:szCs w:val="22"/>
          <w:lang w:val="en-US"/>
        </w:rPr>
        <w:t>b</w:t>
      </w:r>
      <w:r w:rsidR="5F05C42C" w:rsidRPr="10729FFC">
        <w:rPr>
          <w:rFonts w:ascii="Arial" w:hAnsi="Arial" w:cs="Arial"/>
          <w:sz w:val="22"/>
          <w:szCs w:val="22"/>
          <w:lang w:val="en-US"/>
        </w:rPr>
        <w:t>usiness efficiencies</w:t>
      </w:r>
      <w:r w:rsidR="33C82A9A" w:rsidRPr="10729FFC">
        <w:rPr>
          <w:rFonts w:ascii="Arial" w:hAnsi="Arial" w:cs="Arial"/>
          <w:sz w:val="22"/>
          <w:szCs w:val="22"/>
          <w:lang w:val="en-US"/>
        </w:rPr>
        <w:t>.</w:t>
      </w:r>
    </w:p>
    <w:p w14:paraId="03168B03" w14:textId="478C1653" w:rsidR="5F05C42C" w:rsidRDefault="35384B62" w:rsidP="4223471C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>u</w:t>
      </w:r>
      <w:r w:rsidR="5F05C42C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>nderstanding your role and responsibility</w:t>
      </w:r>
      <w:r w:rsidR="7F72F159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 and</w:t>
      </w:r>
      <w:r w:rsidR="5F05C42C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 team</w:t>
      </w:r>
      <w:r w:rsidR="07FAAEED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>.</w:t>
      </w:r>
    </w:p>
    <w:p w14:paraId="7AC58794" w14:textId="08C708A6" w:rsidR="6A5CACAF" w:rsidRDefault="5215C131" w:rsidP="4223471C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>o</w:t>
      </w:r>
      <w:r w:rsidR="6A5CACAF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n </w:t>
      </w:r>
      <w:r w:rsidR="5F05C42C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>own strengths and weaknesses</w:t>
      </w:r>
      <w:r w:rsidR="00FB18EE" w:rsidRPr="10729F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. </w:t>
      </w:r>
    </w:p>
    <w:p w14:paraId="5EC86A52" w14:textId="2768DA77" w:rsidR="4223471C" w:rsidRDefault="4223471C" w:rsidP="4223471C">
      <w:pPr>
        <w:pStyle w:val="ListParagraph"/>
        <w:spacing w:line="240" w:lineRule="auto"/>
        <w:rPr>
          <w:rFonts w:ascii="Arial" w:eastAsia="Arial" w:hAnsi="Arial" w:cs="Arial"/>
          <w:color w:val="auto"/>
          <w:sz w:val="22"/>
          <w:szCs w:val="22"/>
          <w:lang w:val="en-US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commentRangeStart w:id="4"/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4"/>
      <w:r>
        <w:rPr>
          <w:rStyle w:val="CommentReference"/>
        </w:rPr>
        <w:commentReference w:id="4"/>
      </w:r>
    </w:p>
    <w:p w14:paraId="4ED5F285" w14:textId="77777777" w:rsidR="00E3621B" w:rsidRDefault="00E3621B" w:rsidP="006F5D50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5" w:name="_Hlk111798136"/>
      <w:r w:rsidRPr="422347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223471C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6B5F5B61">
        <w:trPr>
          <w:cantSplit/>
        </w:trPr>
        <w:tc>
          <w:tcPr>
            <w:tcW w:w="4923" w:type="dxa"/>
            <w:shd w:val="clear" w:color="auto" w:fill="8DCCD2"/>
          </w:tcPr>
          <w:bookmarkEnd w:id="5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4891866C" w14:textId="6890AD1D" w:rsidR="6B5F5B61" w:rsidRDefault="6B5F5B61" w:rsidP="6B5F5B6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B5F5B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6B5F5B6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5BB5FA70" w14:textId="76C52E64" w:rsidR="6B5F5B61" w:rsidRDefault="6B5F5B61" w:rsidP="6B5F5B6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B5F5B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Business &gt; Business Operations and Development &gt; </w:t>
            </w:r>
            <w:r w:rsidR="2475CAD9" w:rsidRPr="22BA56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Organisational </w:t>
            </w:r>
            <w:r w:rsidR="2475CAD9" w:rsidRPr="7C2AEDF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Direction and </w:t>
            </w:r>
            <w:r w:rsidR="2475CAD9" w:rsidRPr="6E881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Strategy</w:t>
            </w:r>
          </w:p>
        </w:tc>
      </w:tr>
      <w:tr w:rsidR="00D70473" w:rsidRPr="004046BA" w14:paraId="5169D322" w14:textId="77777777" w:rsidTr="6B5F5B6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784AA6B8" w14:textId="3EC9D2FA" w:rsidR="6B5F5B61" w:rsidRDefault="6B5F5B61" w:rsidP="6B5F5B6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B5F5B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6B5F5B6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6B5F5B6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71FC25B5" w:rsidR="00D70473" w:rsidRPr="004046BA" w:rsidRDefault="14B7A027" w:rsidP="6B5F5B61">
            <w:pPr>
              <w:spacing w:line="240" w:lineRule="auto"/>
            </w:pPr>
            <w:r w:rsidRPr="6B5F5B6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7E16E5EB" w:rsidR="00D70473" w:rsidRPr="004046BA" w:rsidRDefault="14B7A027" w:rsidP="6B5F5B61">
            <w:pPr>
              <w:spacing w:before="120" w:line="286" w:lineRule="auto"/>
            </w:pPr>
            <w:r w:rsidRPr="6B5F5B61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6B5F5B6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6B5F5B6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6B5F5B6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CFAF338" w:rsidR="00D70473" w:rsidRPr="004046BA" w:rsidRDefault="6F2E986C" w:rsidP="6B5F5B61">
            <w:pPr>
              <w:spacing w:line="240" w:lineRule="auto"/>
            </w:pPr>
            <w:r w:rsidRPr="6B5F5B61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7B1997D7" w14:textId="566B986C" w:rsidR="6F2E986C" w:rsidRDefault="6F2E986C" w:rsidP="6B5F5B61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10729FFC">
        <w:rPr>
          <w:rFonts w:ascii="Arial" w:eastAsia="Arial" w:hAnsi="Arial" w:cs="Arial"/>
          <w:sz w:val="22"/>
          <w:szCs w:val="22"/>
        </w:rPr>
        <w:t xml:space="preserve">Please contact Ringa Hora Workforce Development Council at </w:t>
      </w:r>
      <w:hyperlink r:id="rId16">
        <w:r w:rsidRPr="10729FFC">
          <w:rPr>
            <w:rStyle w:val="Hyperlink"/>
            <w:rFonts w:ascii="Arial" w:eastAsia="Arial" w:hAnsi="Arial" w:cs="Arial"/>
            <w:sz w:val="22"/>
            <w:szCs w:val="22"/>
          </w:rPr>
          <w:t>qualifica</w:t>
        </w:r>
        <w:r w:rsidR="7527D205" w:rsidRPr="10729FFC">
          <w:rPr>
            <w:rStyle w:val="Hyperlink"/>
            <w:rFonts w:ascii="Arial" w:eastAsia="Arial" w:hAnsi="Arial" w:cs="Arial"/>
            <w:sz w:val="22"/>
            <w:szCs w:val="22"/>
          </w:rPr>
          <w:t>ti</w:t>
        </w:r>
        <w:r w:rsidRPr="10729FFC">
          <w:rPr>
            <w:rStyle w:val="Hyperlink"/>
            <w:rFonts w:ascii="Arial" w:eastAsia="Arial" w:hAnsi="Arial" w:cs="Arial"/>
            <w:sz w:val="22"/>
            <w:szCs w:val="22"/>
          </w:rPr>
          <w:t>ons@ringahora.nz</w:t>
        </w:r>
      </w:hyperlink>
      <w:r w:rsidRPr="10729FFC">
        <w:rPr>
          <w:rFonts w:ascii="Arial" w:eastAsia="Arial" w:hAnsi="Arial" w:cs="Arial"/>
          <w:sz w:val="22"/>
          <w:szCs w:val="22"/>
        </w:rPr>
        <w:t xml:space="preserve"> to suggest changes to the content of this skill standard.</w:t>
      </w:r>
    </w:p>
    <w:sectPr w:rsidR="6F2E986C" w:rsidSect="007066D6">
      <w:headerReference w:type="default" r:id="rId17"/>
      <w:footerReference w:type="defaul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dy Chan" w:date="2025-07-21T11:14:00Z" w:initials="SC">
    <w:p w14:paraId="2C1380C4" w14:textId="77777777" w:rsidR="008877CF" w:rsidRDefault="008877CF" w:rsidP="008877CF">
      <w:pPr>
        <w:pStyle w:val="CommentText"/>
      </w:pPr>
      <w:r>
        <w:rPr>
          <w:rStyle w:val="CommentReference"/>
        </w:rPr>
        <w:annotationRef/>
      </w:r>
      <w:r>
        <w:t>GPO A</w:t>
      </w:r>
      <w:r>
        <w:rPr>
          <w:color w:val="333333"/>
        </w:rPr>
        <w:t>nalyse the operational impact of internal and external environments on an entity to inform decision-making</w:t>
      </w:r>
    </w:p>
  </w:comment>
  <w:comment w:id="2" w:author="Sandy Chan" w:date="2025-08-25T14:58:00Z" w:initials="SC">
    <w:p w14:paraId="1B5332B7" w14:textId="678039DE" w:rsidR="000A28F3" w:rsidRDefault="00BE6807" w:rsidP="000A28F3">
      <w:pPr>
        <w:pStyle w:val="CommentText"/>
      </w:pPr>
      <w:r>
        <w:rPr>
          <w:rStyle w:val="CommentReference"/>
        </w:rPr>
        <w:annotationRef/>
      </w:r>
      <w:r w:rsidR="000A28F3">
        <w:t xml:space="preserve">These are of a PESTLE analysis. The analysis looks at the </w:t>
      </w:r>
      <w:r w:rsidR="000A28F3">
        <w:rPr>
          <w:b/>
          <w:bCs/>
        </w:rPr>
        <w:t>external macro-environmental factors</w:t>
      </w:r>
      <w:r w:rsidR="000A28F3">
        <w:t xml:space="preserve"> </w:t>
      </w:r>
    </w:p>
  </w:comment>
  <w:comment w:id="3" w:author="Evangeleen Joseph" w:date="1900-01-01T00:00:00Z" w:initials="EJ">
    <w:p w14:paraId="6C4113CC" w14:textId="4238BCD4" w:rsidR="00884E7C" w:rsidRDefault="00884E7C">
      <w:pPr>
        <w:pStyle w:val="CommentText"/>
      </w:pPr>
      <w:r>
        <w:rPr>
          <w:rStyle w:val="CommentReference"/>
        </w:rPr>
        <w:annotationRef/>
      </w:r>
      <w:r w:rsidRPr="69CFB425">
        <w:t>This is an indicative list of examples, it is up to the Provider's discretion to what they include in their learning and teaching materials.</w:t>
      </w:r>
    </w:p>
    <w:p w14:paraId="73B27CD5" w14:textId="323810FD" w:rsidR="00884E7C" w:rsidRDefault="00884E7C">
      <w:pPr>
        <w:pStyle w:val="CommentText"/>
      </w:pPr>
      <w:r w:rsidRPr="4DF76B4B">
        <w:t>Is this list useful? If not, it can be removed</w:t>
      </w:r>
    </w:p>
  </w:comment>
  <w:comment w:id="4" w:author="Evangeleen Joseph" w:date="2025-09-09T10:57:00Z" w:initials="EJ">
    <w:p w14:paraId="0B9C371F" w14:textId="5FA73426" w:rsidR="00BE29AB" w:rsidRDefault="00BE29AB">
      <w:pPr>
        <w:pStyle w:val="CommentText"/>
      </w:pPr>
      <w:r>
        <w:rPr>
          <w:rStyle w:val="CommentReference"/>
        </w:rPr>
        <w:annotationRef/>
      </w:r>
      <w:r w:rsidRPr="28953F39">
        <w:t>Can we please have recommended and publicly available resources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1380C4" w15:done="0"/>
  <w15:commentEx w15:paraId="1B5332B7" w15:done="1"/>
  <w15:commentEx w15:paraId="73B27CD5" w15:done="0"/>
  <w15:commentEx w15:paraId="0B9C37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BC6C10" w16cex:dateUtc="2025-07-20T23:14:00Z"/>
  <w16cex:commentExtensible w16cex:durableId="7AEDB8DF" w16cex:dateUtc="2025-08-25T02:58:00Z">
    <w16cex:extLst>
      <w16:ext w16:uri="{CE6994B0-6A32-4C9F-8C6B-6E91EDA988CE}">
        <cr:reactions xmlns:cr="http://schemas.microsoft.com/office/comments/2020/reactions">
          <cr:reaction reactionType="1">
            <cr:reactionInfo dateUtc="2025-08-25T06:22:57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  <w16cex:commentExtensible w16cex:durableId="0863434B" w16cex:dateUtc="2025-09-08T22:28:00Z"/>
  <w16cex:commentExtensible w16cex:durableId="3F776647" w16cex:dateUtc="2025-09-08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1380C4" w16cid:durableId="5ABC6C10"/>
  <w16cid:commentId w16cid:paraId="1B5332B7" w16cid:durableId="7AEDB8DF"/>
  <w16cid:commentId w16cid:paraId="73B27CD5" w16cid:durableId="0863434B"/>
  <w16cid:commentId w16cid:paraId="0B9C371F" w16cid:durableId="3F776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C5BB" w14:textId="77777777" w:rsidR="00CA6654" w:rsidRDefault="00CA6654" w:rsidP="000E4D2B">
      <w:pPr>
        <w:spacing w:after="0" w:line="240" w:lineRule="auto"/>
      </w:pPr>
      <w:r>
        <w:separator/>
      </w:r>
    </w:p>
  </w:endnote>
  <w:endnote w:type="continuationSeparator" w:id="0">
    <w:p w14:paraId="67BFC0A0" w14:textId="77777777" w:rsidR="00CA6654" w:rsidRDefault="00CA6654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B14C70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AF4156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4D1A" w14:textId="77777777" w:rsidR="00CA6654" w:rsidRDefault="00CA6654" w:rsidP="000E4D2B">
      <w:pPr>
        <w:spacing w:after="0" w:line="240" w:lineRule="auto"/>
      </w:pPr>
      <w:r>
        <w:separator/>
      </w:r>
    </w:p>
  </w:footnote>
  <w:footnote w:type="continuationSeparator" w:id="0">
    <w:p w14:paraId="2B38A796" w14:textId="77777777" w:rsidR="00CA6654" w:rsidRDefault="00CA6654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A19C9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BA19C9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ChRrStONnhu3Y" int2:id="sEo1GJPv">
      <int2:state int2:value="Rejected" int2:type="spell"/>
    </int2:textHash>
    <int2:bookmark int2:bookmarkName="_Int_uS5FSrR9" int2:invalidationBookmarkName="" int2:hashCode="OkZz5WSHY0LVLM" int2:id="pBdoiJ65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52"/>
    <w:multiLevelType w:val="hybridMultilevel"/>
    <w:tmpl w:val="C0A404FA"/>
    <w:lvl w:ilvl="0" w:tplc="54BE9602">
      <w:start w:val="1"/>
      <w:numFmt w:val="decimal"/>
      <w:lvlText w:val="%1."/>
      <w:lvlJc w:val="left"/>
      <w:pPr>
        <w:ind w:left="360" w:hanging="360"/>
      </w:pPr>
    </w:lvl>
    <w:lvl w:ilvl="1" w:tplc="4C826674">
      <w:start w:val="1"/>
      <w:numFmt w:val="lowerLetter"/>
      <w:lvlText w:val="%2."/>
      <w:lvlJc w:val="left"/>
      <w:pPr>
        <w:ind w:left="1080" w:hanging="360"/>
      </w:pPr>
    </w:lvl>
    <w:lvl w:ilvl="2" w:tplc="E5FC9DF2">
      <w:start w:val="1"/>
      <w:numFmt w:val="lowerRoman"/>
      <w:lvlText w:val="%3."/>
      <w:lvlJc w:val="right"/>
      <w:pPr>
        <w:ind w:left="1800" w:hanging="180"/>
      </w:pPr>
    </w:lvl>
    <w:lvl w:ilvl="3" w:tplc="C602F674">
      <w:start w:val="1"/>
      <w:numFmt w:val="decimal"/>
      <w:lvlText w:val="%4."/>
      <w:lvlJc w:val="left"/>
      <w:pPr>
        <w:ind w:left="2520" w:hanging="360"/>
      </w:pPr>
    </w:lvl>
    <w:lvl w:ilvl="4" w:tplc="5212EC08">
      <w:start w:val="1"/>
      <w:numFmt w:val="lowerLetter"/>
      <w:lvlText w:val="%5."/>
      <w:lvlJc w:val="left"/>
      <w:pPr>
        <w:ind w:left="3240" w:hanging="360"/>
      </w:pPr>
    </w:lvl>
    <w:lvl w:ilvl="5" w:tplc="A9325116">
      <w:start w:val="1"/>
      <w:numFmt w:val="lowerRoman"/>
      <w:lvlText w:val="%6."/>
      <w:lvlJc w:val="right"/>
      <w:pPr>
        <w:ind w:left="3960" w:hanging="180"/>
      </w:pPr>
    </w:lvl>
    <w:lvl w:ilvl="6" w:tplc="0D1EA3C4">
      <w:start w:val="1"/>
      <w:numFmt w:val="decimal"/>
      <w:lvlText w:val="%7."/>
      <w:lvlJc w:val="left"/>
      <w:pPr>
        <w:ind w:left="4680" w:hanging="360"/>
      </w:pPr>
    </w:lvl>
    <w:lvl w:ilvl="7" w:tplc="1B329962">
      <w:start w:val="1"/>
      <w:numFmt w:val="lowerLetter"/>
      <w:lvlText w:val="%8."/>
      <w:lvlJc w:val="left"/>
      <w:pPr>
        <w:ind w:left="5400" w:hanging="360"/>
      </w:pPr>
    </w:lvl>
    <w:lvl w:ilvl="8" w:tplc="E54C37D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02B72"/>
    <w:multiLevelType w:val="hybridMultilevel"/>
    <w:tmpl w:val="F0F2324C"/>
    <w:lvl w:ilvl="0" w:tplc="D6FE8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02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C4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F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0B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A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A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0C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EF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844"/>
    <w:multiLevelType w:val="hybridMultilevel"/>
    <w:tmpl w:val="FFFFFFFF"/>
    <w:lvl w:ilvl="0" w:tplc="A9C0CC60">
      <w:start w:val="1"/>
      <w:numFmt w:val="lowerLetter"/>
      <w:lvlText w:val="%1."/>
      <w:lvlJc w:val="left"/>
      <w:pPr>
        <w:ind w:left="360" w:hanging="360"/>
      </w:pPr>
    </w:lvl>
    <w:lvl w:ilvl="1" w:tplc="3E801C22">
      <w:start w:val="1"/>
      <w:numFmt w:val="lowerLetter"/>
      <w:lvlText w:val="%2."/>
      <w:lvlJc w:val="left"/>
      <w:pPr>
        <w:ind w:left="1080" w:hanging="360"/>
      </w:pPr>
    </w:lvl>
    <w:lvl w:ilvl="2" w:tplc="9B4ADA6A">
      <w:start w:val="1"/>
      <w:numFmt w:val="lowerRoman"/>
      <w:lvlText w:val="%3."/>
      <w:lvlJc w:val="right"/>
      <w:pPr>
        <w:ind w:left="1800" w:hanging="180"/>
      </w:pPr>
    </w:lvl>
    <w:lvl w:ilvl="3" w:tplc="A896310C">
      <w:start w:val="1"/>
      <w:numFmt w:val="decimal"/>
      <w:lvlText w:val="%4."/>
      <w:lvlJc w:val="left"/>
      <w:pPr>
        <w:ind w:left="2520" w:hanging="360"/>
      </w:pPr>
    </w:lvl>
    <w:lvl w:ilvl="4" w:tplc="1E90D1FA">
      <w:start w:val="1"/>
      <w:numFmt w:val="lowerLetter"/>
      <w:lvlText w:val="%5."/>
      <w:lvlJc w:val="left"/>
      <w:pPr>
        <w:ind w:left="3240" w:hanging="360"/>
      </w:pPr>
    </w:lvl>
    <w:lvl w:ilvl="5" w:tplc="227E91B0">
      <w:start w:val="1"/>
      <w:numFmt w:val="lowerRoman"/>
      <w:lvlText w:val="%6."/>
      <w:lvlJc w:val="right"/>
      <w:pPr>
        <w:ind w:left="3960" w:hanging="180"/>
      </w:pPr>
    </w:lvl>
    <w:lvl w:ilvl="6" w:tplc="9B1CFAAE">
      <w:start w:val="1"/>
      <w:numFmt w:val="decimal"/>
      <w:lvlText w:val="%7."/>
      <w:lvlJc w:val="left"/>
      <w:pPr>
        <w:ind w:left="4680" w:hanging="360"/>
      </w:pPr>
    </w:lvl>
    <w:lvl w:ilvl="7" w:tplc="6DE0B63C">
      <w:start w:val="1"/>
      <w:numFmt w:val="lowerLetter"/>
      <w:lvlText w:val="%8."/>
      <w:lvlJc w:val="left"/>
      <w:pPr>
        <w:ind w:left="5400" w:hanging="360"/>
      </w:pPr>
    </w:lvl>
    <w:lvl w:ilvl="8" w:tplc="B10813C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6620F"/>
    <w:multiLevelType w:val="hybridMultilevel"/>
    <w:tmpl w:val="E61C3C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61E4D8"/>
    <w:multiLevelType w:val="hybridMultilevel"/>
    <w:tmpl w:val="5A5A9502"/>
    <w:lvl w:ilvl="0" w:tplc="0B5ABE9A">
      <w:start w:val="1"/>
      <w:numFmt w:val="lowerLetter"/>
      <w:lvlText w:val="%1."/>
      <w:lvlJc w:val="left"/>
      <w:pPr>
        <w:ind w:left="360" w:hanging="360"/>
      </w:pPr>
    </w:lvl>
    <w:lvl w:ilvl="1" w:tplc="8C54FD08">
      <w:start w:val="1"/>
      <w:numFmt w:val="lowerLetter"/>
      <w:lvlText w:val="%2."/>
      <w:lvlJc w:val="left"/>
      <w:pPr>
        <w:ind w:left="1080" w:hanging="360"/>
      </w:pPr>
    </w:lvl>
    <w:lvl w:ilvl="2" w:tplc="B66CF474">
      <w:start w:val="1"/>
      <w:numFmt w:val="lowerRoman"/>
      <w:lvlText w:val="%3."/>
      <w:lvlJc w:val="right"/>
      <w:pPr>
        <w:ind w:left="1800" w:hanging="180"/>
      </w:pPr>
    </w:lvl>
    <w:lvl w:ilvl="3" w:tplc="871CD296">
      <w:start w:val="1"/>
      <w:numFmt w:val="decimal"/>
      <w:lvlText w:val="%4."/>
      <w:lvlJc w:val="left"/>
      <w:pPr>
        <w:ind w:left="2520" w:hanging="360"/>
      </w:pPr>
    </w:lvl>
    <w:lvl w:ilvl="4" w:tplc="3E325CBA">
      <w:start w:val="1"/>
      <w:numFmt w:val="lowerLetter"/>
      <w:lvlText w:val="%5."/>
      <w:lvlJc w:val="left"/>
      <w:pPr>
        <w:ind w:left="3240" w:hanging="360"/>
      </w:pPr>
    </w:lvl>
    <w:lvl w:ilvl="5" w:tplc="C8A4B6CC">
      <w:start w:val="1"/>
      <w:numFmt w:val="lowerRoman"/>
      <w:lvlText w:val="%6."/>
      <w:lvlJc w:val="right"/>
      <w:pPr>
        <w:ind w:left="3960" w:hanging="180"/>
      </w:pPr>
    </w:lvl>
    <w:lvl w:ilvl="6" w:tplc="32462BE0">
      <w:start w:val="1"/>
      <w:numFmt w:val="decimal"/>
      <w:lvlText w:val="%7."/>
      <w:lvlJc w:val="left"/>
      <w:pPr>
        <w:ind w:left="4680" w:hanging="360"/>
      </w:pPr>
    </w:lvl>
    <w:lvl w:ilvl="7" w:tplc="74AC5B14">
      <w:start w:val="1"/>
      <w:numFmt w:val="lowerLetter"/>
      <w:lvlText w:val="%8."/>
      <w:lvlJc w:val="left"/>
      <w:pPr>
        <w:ind w:left="5400" w:hanging="360"/>
      </w:pPr>
    </w:lvl>
    <w:lvl w:ilvl="8" w:tplc="6DAE14A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A36A"/>
    <w:multiLevelType w:val="hybridMultilevel"/>
    <w:tmpl w:val="DD2EBC44"/>
    <w:lvl w:ilvl="0" w:tplc="F262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89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24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4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25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F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C6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88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5C7B8"/>
    <w:multiLevelType w:val="hybridMultilevel"/>
    <w:tmpl w:val="FFFFFFFF"/>
    <w:lvl w:ilvl="0" w:tplc="C060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A2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4B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E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6C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1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D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0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E195"/>
    <w:multiLevelType w:val="hybridMultilevel"/>
    <w:tmpl w:val="FFFFFFFF"/>
    <w:lvl w:ilvl="0" w:tplc="1D6E84A4">
      <w:start w:val="1"/>
      <w:numFmt w:val="decimal"/>
      <w:lvlText w:val="%1."/>
      <w:lvlJc w:val="left"/>
      <w:pPr>
        <w:ind w:left="1080" w:hanging="360"/>
      </w:pPr>
    </w:lvl>
    <w:lvl w:ilvl="1" w:tplc="2E7EE30E">
      <w:start w:val="1"/>
      <w:numFmt w:val="lowerLetter"/>
      <w:lvlText w:val="%2."/>
      <w:lvlJc w:val="left"/>
      <w:pPr>
        <w:ind w:left="1800" w:hanging="360"/>
      </w:pPr>
    </w:lvl>
    <w:lvl w:ilvl="2" w:tplc="3A543AD2">
      <w:start w:val="1"/>
      <w:numFmt w:val="lowerRoman"/>
      <w:lvlText w:val="%3."/>
      <w:lvlJc w:val="right"/>
      <w:pPr>
        <w:ind w:left="2520" w:hanging="180"/>
      </w:pPr>
    </w:lvl>
    <w:lvl w:ilvl="3" w:tplc="DE808FFC">
      <w:start w:val="1"/>
      <w:numFmt w:val="decimal"/>
      <w:lvlText w:val="%4."/>
      <w:lvlJc w:val="left"/>
      <w:pPr>
        <w:ind w:left="3240" w:hanging="360"/>
      </w:pPr>
    </w:lvl>
    <w:lvl w:ilvl="4" w:tplc="4CA4C84E">
      <w:start w:val="1"/>
      <w:numFmt w:val="lowerLetter"/>
      <w:lvlText w:val="%5."/>
      <w:lvlJc w:val="left"/>
      <w:pPr>
        <w:ind w:left="3960" w:hanging="360"/>
      </w:pPr>
    </w:lvl>
    <w:lvl w:ilvl="5" w:tplc="F536AB9E">
      <w:start w:val="1"/>
      <w:numFmt w:val="lowerRoman"/>
      <w:lvlText w:val="%6."/>
      <w:lvlJc w:val="right"/>
      <w:pPr>
        <w:ind w:left="4680" w:hanging="180"/>
      </w:pPr>
    </w:lvl>
    <w:lvl w:ilvl="6" w:tplc="53682188">
      <w:start w:val="1"/>
      <w:numFmt w:val="decimal"/>
      <w:lvlText w:val="%7."/>
      <w:lvlJc w:val="left"/>
      <w:pPr>
        <w:ind w:left="5400" w:hanging="360"/>
      </w:pPr>
    </w:lvl>
    <w:lvl w:ilvl="7" w:tplc="C6D21DE2">
      <w:start w:val="1"/>
      <w:numFmt w:val="lowerLetter"/>
      <w:lvlText w:val="%8."/>
      <w:lvlJc w:val="left"/>
      <w:pPr>
        <w:ind w:left="6120" w:hanging="360"/>
      </w:pPr>
    </w:lvl>
    <w:lvl w:ilvl="8" w:tplc="C6A0790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8D88C9"/>
    <w:multiLevelType w:val="hybridMultilevel"/>
    <w:tmpl w:val="DB96CB9E"/>
    <w:lvl w:ilvl="0" w:tplc="FE42E3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AEE1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A2B5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66AF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C2A4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3E41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8C69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BA19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48BB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4BDA4D"/>
    <w:multiLevelType w:val="hybridMultilevel"/>
    <w:tmpl w:val="FFFFFFFF"/>
    <w:lvl w:ilvl="0" w:tplc="86A28BAE">
      <w:start w:val="1"/>
      <w:numFmt w:val="decimal"/>
      <w:lvlText w:val="%1."/>
      <w:lvlJc w:val="left"/>
      <w:pPr>
        <w:ind w:left="1080" w:hanging="360"/>
      </w:pPr>
    </w:lvl>
    <w:lvl w:ilvl="1" w:tplc="25407F7E">
      <w:start w:val="1"/>
      <w:numFmt w:val="lowerLetter"/>
      <w:lvlText w:val="%2."/>
      <w:lvlJc w:val="left"/>
      <w:pPr>
        <w:ind w:left="1800" w:hanging="360"/>
      </w:pPr>
    </w:lvl>
    <w:lvl w:ilvl="2" w:tplc="71204202">
      <w:start w:val="1"/>
      <w:numFmt w:val="lowerRoman"/>
      <w:lvlText w:val="%3."/>
      <w:lvlJc w:val="right"/>
      <w:pPr>
        <w:ind w:left="2520" w:hanging="180"/>
      </w:pPr>
    </w:lvl>
    <w:lvl w:ilvl="3" w:tplc="C1B24CE4">
      <w:start w:val="1"/>
      <w:numFmt w:val="decimal"/>
      <w:lvlText w:val="%4."/>
      <w:lvlJc w:val="left"/>
      <w:pPr>
        <w:ind w:left="3240" w:hanging="360"/>
      </w:pPr>
    </w:lvl>
    <w:lvl w:ilvl="4" w:tplc="34DE818E">
      <w:start w:val="1"/>
      <w:numFmt w:val="lowerLetter"/>
      <w:lvlText w:val="%5."/>
      <w:lvlJc w:val="left"/>
      <w:pPr>
        <w:ind w:left="3960" w:hanging="360"/>
      </w:pPr>
    </w:lvl>
    <w:lvl w:ilvl="5" w:tplc="A3D25B08">
      <w:start w:val="1"/>
      <w:numFmt w:val="lowerRoman"/>
      <w:lvlText w:val="%6."/>
      <w:lvlJc w:val="right"/>
      <w:pPr>
        <w:ind w:left="4680" w:hanging="180"/>
      </w:pPr>
    </w:lvl>
    <w:lvl w:ilvl="6" w:tplc="BEE87B8A">
      <w:start w:val="1"/>
      <w:numFmt w:val="decimal"/>
      <w:lvlText w:val="%7."/>
      <w:lvlJc w:val="left"/>
      <w:pPr>
        <w:ind w:left="5400" w:hanging="360"/>
      </w:pPr>
    </w:lvl>
    <w:lvl w:ilvl="7" w:tplc="EE20DF84">
      <w:start w:val="1"/>
      <w:numFmt w:val="lowerLetter"/>
      <w:lvlText w:val="%8."/>
      <w:lvlJc w:val="left"/>
      <w:pPr>
        <w:ind w:left="6120" w:hanging="360"/>
      </w:pPr>
    </w:lvl>
    <w:lvl w:ilvl="8" w:tplc="77D82D0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63378D"/>
    <w:multiLevelType w:val="hybridMultilevel"/>
    <w:tmpl w:val="FFFFFFFF"/>
    <w:lvl w:ilvl="0" w:tplc="2D8496C6">
      <w:start w:val="1"/>
      <w:numFmt w:val="decimal"/>
      <w:lvlText w:val="%1."/>
      <w:lvlJc w:val="left"/>
      <w:pPr>
        <w:ind w:left="1080" w:hanging="360"/>
      </w:pPr>
    </w:lvl>
    <w:lvl w:ilvl="1" w:tplc="95E269A4">
      <w:start w:val="1"/>
      <w:numFmt w:val="lowerLetter"/>
      <w:lvlText w:val="%2."/>
      <w:lvlJc w:val="left"/>
      <w:pPr>
        <w:ind w:left="1800" w:hanging="360"/>
      </w:pPr>
    </w:lvl>
    <w:lvl w:ilvl="2" w:tplc="504CE606">
      <w:start w:val="1"/>
      <w:numFmt w:val="lowerRoman"/>
      <w:lvlText w:val="%3."/>
      <w:lvlJc w:val="right"/>
      <w:pPr>
        <w:ind w:left="2520" w:hanging="180"/>
      </w:pPr>
    </w:lvl>
    <w:lvl w:ilvl="3" w:tplc="35DEF844">
      <w:start w:val="1"/>
      <w:numFmt w:val="decimal"/>
      <w:lvlText w:val="%4."/>
      <w:lvlJc w:val="left"/>
      <w:pPr>
        <w:ind w:left="3240" w:hanging="360"/>
      </w:pPr>
    </w:lvl>
    <w:lvl w:ilvl="4" w:tplc="F34EC1AC">
      <w:start w:val="1"/>
      <w:numFmt w:val="lowerLetter"/>
      <w:lvlText w:val="%5."/>
      <w:lvlJc w:val="left"/>
      <w:pPr>
        <w:ind w:left="3960" w:hanging="360"/>
      </w:pPr>
    </w:lvl>
    <w:lvl w:ilvl="5" w:tplc="820A4DF6">
      <w:start w:val="1"/>
      <w:numFmt w:val="lowerRoman"/>
      <w:lvlText w:val="%6."/>
      <w:lvlJc w:val="right"/>
      <w:pPr>
        <w:ind w:left="4680" w:hanging="180"/>
      </w:pPr>
    </w:lvl>
    <w:lvl w:ilvl="6" w:tplc="2DE640AC">
      <w:start w:val="1"/>
      <w:numFmt w:val="decimal"/>
      <w:lvlText w:val="%7."/>
      <w:lvlJc w:val="left"/>
      <w:pPr>
        <w:ind w:left="5400" w:hanging="360"/>
      </w:pPr>
    </w:lvl>
    <w:lvl w:ilvl="7" w:tplc="8B1EA588">
      <w:start w:val="1"/>
      <w:numFmt w:val="lowerLetter"/>
      <w:lvlText w:val="%8."/>
      <w:lvlJc w:val="left"/>
      <w:pPr>
        <w:ind w:left="6120" w:hanging="360"/>
      </w:pPr>
    </w:lvl>
    <w:lvl w:ilvl="8" w:tplc="F05E018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EBB0A"/>
    <w:multiLevelType w:val="hybridMultilevel"/>
    <w:tmpl w:val="FFFFFFFF"/>
    <w:lvl w:ilvl="0" w:tplc="A7FAAB36">
      <w:start w:val="1"/>
      <w:numFmt w:val="decimal"/>
      <w:lvlText w:val="%1."/>
      <w:lvlJc w:val="left"/>
      <w:pPr>
        <w:ind w:left="1080" w:hanging="360"/>
      </w:pPr>
    </w:lvl>
    <w:lvl w:ilvl="1" w:tplc="A224E468">
      <w:start w:val="1"/>
      <w:numFmt w:val="lowerLetter"/>
      <w:lvlText w:val="%2."/>
      <w:lvlJc w:val="left"/>
      <w:pPr>
        <w:ind w:left="1800" w:hanging="360"/>
      </w:pPr>
    </w:lvl>
    <w:lvl w:ilvl="2" w:tplc="2680430A">
      <w:start w:val="1"/>
      <w:numFmt w:val="lowerRoman"/>
      <w:lvlText w:val="%3."/>
      <w:lvlJc w:val="right"/>
      <w:pPr>
        <w:ind w:left="2520" w:hanging="180"/>
      </w:pPr>
    </w:lvl>
    <w:lvl w:ilvl="3" w:tplc="28F82078">
      <w:start w:val="1"/>
      <w:numFmt w:val="decimal"/>
      <w:lvlText w:val="%4."/>
      <w:lvlJc w:val="left"/>
      <w:pPr>
        <w:ind w:left="3240" w:hanging="360"/>
      </w:pPr>
    </w:lvl>
    <w:lvl w:ilvl="4" w:tplc="F61E822C">
      <w:start w:val="1"/>
      <w:numFmt w:val="lowerLetter"/>
      <w:lvlText w:val="%5."/>
      <w:lvlJc w:val="left"/>
      <w:pPr>
        <w:ind w:left="3960" w:hanging="360"/>
      </w:pPr>
    </w:lvl>
    <w:lvl w:ilvl="5" w:tplc="6010A004">
      <w:start w:val="1"/>
      <w:numFmt w:val="lowerRoman"/>
      <w:lvlText w:val="%6."/>
      <w:lvlJc w:val="right"/>
      <w:pPr>
        <w:ind w:left="4680" w:hanging="180"/>
      </w:pPr>
    </w:lvl>
    <w:lvl w:ilvl="6" w:tplc="6BA29EDE">
      <w:start w:val="1"/>
      <w:numFmt w:val="decimal"/>
      <w:lvlText w:val="%7."/>
      <w:lvlJc w:val="left"/>
      <w:pPr>
        <w:ind w:left="5400" w:hanging="360"/>
      </w:pPr>
    </w:lvl>
    <w:lvl w:ilvl="7" w:tplc="21F4F364">
      <w:start w:val="1"/>
      <w:numFmt w:val="lowerLetter"/>
      <w:lvlText w:val="%8."/>
      <w:lvlJc w:val="left"/>
      <w:pPr>
        <w:ind w:left="6120" w:hanging="360"/>
      </w:pPr>
    </w:lvl>
    <w:lvl w:ilvl="8" w:tplc="D06C504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5F0C28"/>
    <w:multiLevelType w:val="hybridMultilevel"/>
    <w:tmpl w:val="FFFFFFFF"/>
    <w:lvl w:ilvl="0" w:tplc="8F1A8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F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AF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4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6B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E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4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6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5F283"/>
    <w:multiLevelType w:val="hybridMultilevel"/>
    <w:tmpl w:val="0A580E5C"/>
    <w:lvl w:ilvl="0" w:tplc="4D9A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EA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E9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2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EE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21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C9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C6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CA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7E22A"/>
    <w:multiLevelType w:val="hybridMultilevel"/>
    <w:tmpl w:val="FFFFFFFF"/>
    <w:lvl w:ilvl="0" w:tplc="C7523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B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E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A3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8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E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1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2D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66018936">
    <w:abstractNumId w:val="15"/>
  </w:num>
  <w:num w:numId="2" w16cid:durableId="392898180">
    <w:abstractNumId w:val="17"/>
  </w:num>
  <w:num w:numId="3" w16cid:durableId="842083365">
    <w:abstractNumId w:val="14"/>
  </w:num>
  <w:num w:numId="4" w16cid:durableId="1651248856">
    <w:abstractNumId w:val="12"/>
  </w:num>
  <w:num w:numId="5" w16cid:durableId="213273514">
    <w:abstractNumId w:val="11"/>
  </w:num>
  <w:num w:numId="6" w16cid:durableId="441648972">
    <w:abstractNumId w:val="3"/>
  </w:num>
  <w:num w:numId="7" w16cid:durableId="1043024282">
    <w:abstractNumId w:val="10"/>
  </w:num>
  <w:num w:numId="8" w16cid:durableId="40597936">
    <w:abstractNumId w:val="2"/>
  </w:num>
  <w:num w:numId="9" w16cid:durableId="1557859239">
    <w:abstractNumId w:val="16"/>
  </w:num>
  <w:num w:numId="10" w16cid:durableId="240483911">
    <w:abstractNumId w:val="6"/>
  </w:num>
  <w:num w:numId="11" w16cid:durableId="736317745">
    <w:abstractNumId w:val="5"/>
  </w:num>
  <w:num w:numId="12" w16cid:durableId="245649411">
    <w:abstractNumId w:val="0"/>
  </w:num>
  <w:num w:numId="13" w16cid:durableId="347946128">
    <w:abstractNumId w:val="4"/>
  </w:num>
  <w:num w:numId="14" w16cid:durableId="829250700">
    <w:abstractNumId w:val="13"/>
  </w:num>
  <w:num w:numId="15" w16cid:durableId="1098521021">
    <w:abstractNumId w:val="7"/>
  </w:num>
  <w:num w:numId="16" w16cid:durableId="1086147032">
    <w:abstractNumId w:val="1"/>
  </w:num>
  <w:num w:numId="17" w16cid:durableId="1097793809">
    <w:abstractNumId w:val="18"/>
  </w:num>
  <w:num w:numId="18" w16cid:durableId="1046444033">
    <w:abstractNumId w:val="9"/>
  </w:num>
  <w:num w:numId="19" w16cid:durableId="1055397982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y Chan">
    <w15:presenceInfo w15:providerId="AD" w15:userId="S::Sandy.Chan@ringahora.nz::42f0edee-8d21-4979-873f-762996c5b471"/>
  </w15:person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34F0"/>
    <w:rsid w:val="00005346"/>
    <w:rsid w:val="000068B9"/>
    <w:rsid w:val="00011D6D"/>
    <w:rsid w:val="00012710"/>
    <w:rsid w:val="00012F02"/>
    <w:rsid w:val="00013F68"/>
    <w:rsid w:val="000140BA"/>
    <w:rsid w:val="00014A96"/>
    <w:rsid w:val="00022127"/>
    <w:rsid w:val="000231B5"/>
    <w:rsid w:val="00023679"/>
    <w:rsid w:val="00023727"/>
    <w:rsid w:val="00023986"/>
    <w:rsid w:val="00030C56"/>
    <w:rsid w:val="00033356"/>
    <w:rsid w:val="0003544B"/>
    <w:rsid w:val="000377E0"/>
    <w:rsid w:val="000415B0"/>
    <w:rsid w:val="000449F8"/>
    <w:rsid w:val="00044F83"/>
    <w:rsid w:val="00046274"/>
    <w:rsid w:val="00046573"/>
    <w:rsid w:val="00046FFC"/>
    <w:rsid w:val="0004730F"/>
    <w:rsid w:val="00051E03"/>
    <w:rsid w:val="00052542"/>
    <w:rsid w:val="0005362B"/>
    <w:rsid w:val="0005576B"/>
    <w:rsid w:val="00062E86"/>
    <w:rsid w:val="000650E5"/>
    <w:rsid w:val="00066127"/>
    <w:rsid w:val="00070812"/>
    <w:rsid w:val="00077526"/>
    <w:rsid w:val="00077CA0"/>
    <w:rsid w:val="00077F2A"/>
    <w:rsid w:val="00085BF7"/>
    <w:rsid w:val="0008628A"/>
    <w:rsid w:val="000867A7"/>
    <w:rsid w:val="00086D1E"/>
    <w:rsid w:val="00087D75"/>
    <w:rsid w:val="000904D1"/>
    <w:rsid w:val="000920E3"/>
    <w:rsid w:val="000931C4"/>
    <w:rsid w:val="000941C7"/>
    <w:rsid w:val="000A0162"/>
    <w:rsid w:val="000A01B4"/>
    <w:rsid w:val="000A14FB"/>
    <w:rsid w:val="000A2053"/>
    <w:rsid w:val="000A28F3"/>
    <w:rsid w:val="000A5345"/>
    <w:rsid w:val="000A5CBF"/>
    <w:rsid w:val="000A6768"/>
    <w:rsid w:val="000A755F"/>
    <w:rsid w:val="000A7743"/>
    <w:rsid w:val="000B1964"/>
    <w:rsid w:val="000B27C0"/>
    <w:rsid w:val="000B3953"/>
    <w:rsid w:val="000B4275"/>
    <w:rsid w:val="000B48E2"/>
    <w:rsid w:val="000B7537"/>
    <w:rsid w:val="000C08F0"/>
    <w:rsid w:val="000C609E"/>
    <w:rsid w:val="000C66F3"/>
    <w:rsid w:val="000C7321"/>
    <w:rsid w:val="000D0566"/>
    <w:rsid w:val="000D06C2"/>
    <w:rsid w:val="000D1A7E"/>
    <w:rsid w:val="000D434F"/>
    <w:rsid w:val="000D7AF5"/>
    <w:rsid w:val="000E1D49"/>
    <w:rsid w:val="000E2149"/>
    <w:rsid w:val="000E3AE3"/>
    <w:rsid w:val="000E4D2B"/>
    <w:rsid w:val="000E5A36"/>
    <w:rsid w:val="000E6D4F"/>
    <w:rsid w:val="000F23C7"/>
    <w:rsid w:val="000F2D23"/>
    <w:rsid w:val="000F3FB5"/>
    <w:rsid w:val="000F5099"/>
    <w:rsid w:val="000F6510"/>
    <w:rsid w:val="000F6F51"/>
    <w:rsid w:val="00100B82"/>
    <w:rsid w:val="0010132A"/>
    <w:rsid w:val="001013AB"/>
    <w:rsid w:val="00101F1B"/>
    <w:rsid w:val="00102389"/>
    <w:rsid w:val="001061EF"/>
    <w:rsid w:val="00106403"/>
    <w:rsid w:val="00106F0D"/>
    <w:rsid w:val="0010DB8D"/>
    <w:rsid w:val="00110689"/>
    <w:rsid w:val="00111497"/>
    <w:rsid w:val="00113A09"/>
    <w:rsid w:val="00115E25"/>
    <w:rsid w:val="001189CE"/>
    <w:rsid w:val="00124E9C"/>
    <w:rsid w:val="001265FF"/>
    <w:rsid w:val="00130454"/>
    <w:rsid w:val="00133E32"/>
    <w:rsid w:val="00133EE5"/>
    <w:rsid w:val="0013436A"/>
    <w:rsid w:val="00134B1B"/>
    <w:rsid w:val="00134BDF"/>
    <w:rsid w:val="0013687B"/>
    <w:rsid w:val="00137965"/>
    <w:rsid w:val="00143C2A"/>
    <w:rsid w:val="00144A80"/>
    <w:rsid w:val="00144ED8"/>
    <w:rsid w:val="0015032E"/>
    <w:rsid w:val="001516A8"/>
    <w:rsid w:val="0015191A"/>
    <w:rsid w:val="0015318D"/>
    <w:rsid w:val="00153ED3"/>
    <w:rsid w:val="00156224"/>
    <w:rsid w:val="00160821"/>
    <w:rsid w:val="00161DA2"/>
    <w:rsid w:val="001629B4"/>
    <w:rsid w:val="00162FAE"/>
    <w:rsid w:val="00163079"/>
    <w:rsid w:val="00165894"/>
    <w:rsid w:val="00165B64"/>
    <w:rsid w:val="00166607"/>
    <w:rsid w:val="0016740E"/>
    <w:rsid w:val="001675A9"/>
    <w:rsid w:val="00167AFD"/>
    <w:rsid w:val="001709E9"/>
    <w:rsid w:val="00170D99"/>
    <w:rsid w:val="001723DF"/>
    <w:rsid w:val="001739CE"/>
    <w:rsid w:val="00173BBB"/>
    <w:rsid w:val="00174048"/>
    <w:rsid w:val="00180BE0"/>
    <w:rsid w:val="00184FA1"/>
    <w:rsid w:val="00186710"/>
    <w:rsid w:val="00187793"/>
    <w:rsid w:val="00195D77"/>
    <w:rsid w:val="00196FC9"/>
    <w:rsid w:val="00197006"/>
    <w:rsid w:val="001977E6"/>
    <w:rsid w:val="00197934"/>
    <w:rsid w:val="00197F79"/>
    <w:rsid w:val="001A0475"/>
    <w:rsid w:val="001A1A7D"/>
    <w:rsid w:val="001A2B98"/>
    <w:rsid w:val="001A48AD"/>
    <w:rsid w:val="001B0110"/>
    <w:rsid w:val="001B0610"/>
    <w:rsid w:val="001B3C76"/>
    <w:rsid w:val="001B4C15"/>
    <w:rsid w:val="001B5535"/>
    <w:rsid w:val="001B584E"/>
    <w:rsid w:val="001C0074"/>
    <w:rsid w:val="001C3C27"/>
    <w:rsid w:val="001C547E"/>
    <w:rsid w:val="001C628A"/>
    <w:rsid w:val="001C6344"/>
    <w:rsid w:val="001D247F"/>
    <w:rsid w:val="001D3265"/>
    <w:rsid w:val="001D3A1E"/>
    <w:rsid w:val="001D4BA9"/>
    <w:rsid w:val="001D6449"/>
    <w:rsid w:val="001D66E8"/>
    <w:rsid w:val="001D6920"/>
    <w:rsid w:val="001E08DB"/>
    <w:rsid w:val="001E0A3D"/>
    <w:rsid w:val="001E33C9"/>
    <w:rsid w:val="001E7439"/>
    <w:rsid w:val="001F0766"/>
    <w:rsid w:val="001F37B2"/>
    <w:rsid w:val="002028D7"/>
    <w:rsid w:val="00204BEF"/>
    <w:rsid w:val="00205924"/>
    <w:rsid w:val="0020717C"/>
    <w:rsid w:val="0021072E"/>
    <w:rsid w:val="002119EE"/>
    <w:rsid w:val="00212618"/>
    <w:rsid w:val="002134A6"/>
    <w:rsid w:val="002136A0"/>
    <w:rsid w:val="00213BA3"/>
    <w:rsid w:val="00213BC9"/>
    <w:rsid w:val="002153A4"/>
    <w:rsid w:val="00217970"/>
    <w:rsid w:val="002205DA"/>
    <w:rsid w:val="00221CF9"/>
    <w:rsid w:val="00221E10"/>
    <w:rsid w:val="00222548"/>
    <w:rsid w:val="0022587B"/>
    <w:rsid w:val="00227EF9"/>
    <w:rsid w:val="002302E2"/>
    <w:rsid w:val="0023108F"/>
    <w:rsid w:val="00231619"/>
    <w:rsid w:val="00232403"/>
    <w:rsid w:val="00233581"/>
    <w:rsid w:val="002344CC"/>
    <w:rsid w:val="00236B1F"/>
    <w:rsid w:val="002410A6"/>
    <w:rsid w:val="00241C18"/>
    <w:rsid w:val="0024578B"/>
    <w:rsid w:val="00246780"/>
    <w:rsid w:val="00246866"/>
    <w:rsid w:val="0024781F"/>
    <w:rsid w:val="0025105F"/>
    <w:rsid w:val="0025519D"/>
    <w:rsid w:val="002552BF"/>
    <w:rsid w:val="00255C11"/>
    <w:rsid w:val="00255F06"/>
    <w:rsid w:val="00256F75"/>
    <w:rsid w:val="002579E2"/>
    <w:rsid w:val="002636A4"/>
    <w:rsid w:val="00263D0D"/>
    <w:rsid w:val="0026513F"/>
    <w:rsid w:val="00266039"/>
    <w:rsid w:val="002667CD"/>
    <w:rsid w:val="002742EE"/>
    <w:rsid w:val="00274A61"/>
    <w:rsid w:val="00280963"/>
    <w:rsid w:val="002815E9"/>
    <w:rsid w:val="0028212F"/>
    <w:rsid w:val="002857EC"/>
    <w:rsid w:val="002876C4"/>
    <w:rsid w:val="00287A7C"/>
    <w:rsid w:val="00292409"/>
    <w:rsid w:val="00294745"/>
    <w:rsid w:val="00294B00"/>
    <w:rsid w:val="0029541D"/>
    <w:rsid w:val="00295A3A"/>
    <w:rsid w:val="00295DB3"/>
    <w:rsid w:val="002961B1"/>
    <w:rsid w:val="00297E70"/>
    <w:rsid w:val="002A3E93"/>
    <w:rsid w:val="002A46F9"/>
    <w:rsid w:val="002A4715"/>
    <w:rsid w:val="002A672C"/>
    <w:rsid w:val="002A755F"/>
    <w:rsid w:val="002A76E7"/>
    <w:rsid w:val="002A7E06"/>
    <w:rsid w:val="002B33C3"/>
    <w:rsid w:val="002B4C26"/>
    <w:rsid w:val="002B4F9F"/>
    <w:rsid w:val="002B5B44"/>
    <w:rsid w:val="002B5C4C"/>
    <w:rsid w:val="002B7B23"/>
    <w:rsid w:val="002C062D"/>
    <w:rsid w:val="002C1765"/>
    <w:rsid w:val="002C32D1"/>
    <w:rsid w:val="002C3D0F"/>
    <w:rsid w:val="002C479D"/>
    <w:rsid w:val="002C4F8F"/>
    <w:rsid w:val="002C7E9C"/>
    <w:rsid w:val="002D0CC8"/>
    <w:rsid w:val="002D240C"/>
    <w:rsid w:val="002D2E24"/>
    <w:rsid w:val="002D3F05"/>
    <w:rsid w:val="002E027D"/>
    <w:rsid w:val="002E1856"/>
    <w:rsid w:val="002E2D61"/>
    <w:rsid w:val="002E5BE6"/>
    <w:rsid w:val="002F1DDE"/>
    <w:rsid w:val="002F25DF"/>
    <w:rsid w:val="002F2CF0"/>
    <w:rsid w:val="002F3408"/>
    <w:rsid w:val="002F4C92"/>
    <w:rsid w:val="00300AF7"/>
    <w:rsid w:val="00302F23"/>
    <w:rsid w:val="00303975"/>
    <w:rsid w:val="00303B4E"/>
    <w:rsid w:val="0030656F"/>
    <w:rsid w:val="0030700B"/>
    <w:rsid w:val="00307A0A"/>
    <w:rsid w:val="00311D47"/>
    <w:rsid w:val="00312C99"/>
    <w:rsid w:val="00312E54"/>
    <w:rsid w:val="003136D5"/>
    <w:rsid w:val="003148DD"/>
    <w:rsid w:val="00315776"/>
    <w:rsid w:val="00316436"/>
    <w:rsid w:val="00320B91"/>
    <w:rsid w:val="00320C7D"/>
    <w:rsid w:val="00322DDB"/>
    <w:rsid w:val="0032356E"/>
    <w:rsid w:val="00325415"/>
    <w:rsid w:val="00334800"/>
    <w:rsid w:val="00335094"/>
    <w:rsid w:val="00337D19"/>
    <w:rsid w:val="003403D0"/>
    <w:rsid w:val="00340A13"/>
    <w:rsid w:val="00341B19"/>
    <w:rsid w:val="003429F5"/>
    <w:rsid w:val="00342E93"/>
    <w:rsid w:val="0034342A"/>
    <w:rsid w:val="00343EBC"/>
    <w:rsid w:val="00344205"/>
    <w:rsid w:val="00346AFC"/>
    <w:rsid w:val="00346C2C"/>
    <w:rsid w:val="00351DF8"/>
    <w:rsid w:val="003522AB"/>
    <w:rsid w:val="0035283F"/>
    <w:rsid w:val="0035541A"/>
    <w:rsid w:val="0035716D"/>
    <w:rsid w:val="0036768F"/>
    <w:rsid w:val="00370D18"/>
    <w:rsid w:val="0037343F"/>
    <w:rsid w:val="00374259"/>
    <w:rsid w:val="00375F50"/>
    <w:rsid w:val="0038035D"/>
    <w:rsid w:val="00385F6D"/>
    <w:rsid w:val="00387C79"/>
    <w:rsid w:val="00393A7F"/>
    <w:rsid w:val="00394A54"/>
    <w:rsid w:val="00395218"/>
    <w:rsid w:val="003977E0"/>
    <w:rsid w:val="003A212B"/>
    <w:rsid w:val="003A2C75"/>
    <w:rsid w:val="003A43D4"/>
    <w:rsid w:val="003A5BAB"/>
    <w:rsid w:val="003A5F53"/>
    <w:rsid w:val="003A6970"/>
    <w:rsid w:val="003A747A"/>
    <w:rsid w:val="003B0B83"/>
    <w:rsid w:val="003B119B"/>
    <w:rsid w:val="003B2789"/>
    <w:rsid w:val="003B2800"/>
    <w:rsid w:val="003B3694"/>
    <w:rsid w:val="003B6EFE"/>
    <w:rsid w:val="003B7D18"/>
    <w:rsid w:val="003B7E67"/>
    <w:rsid w:val="003C0504"/>
    <w:rsid w:val="003C151C"/>
    <w:rsid w:val="003C4AF8"/>
    <w:rsid w:val="003D1D20"/>
    <w:rsid w:val="003D2942"/>
    <w:rsid w:val="003D33A1"/>
    <w:rsid w:val="003D4447"/>
    <w:rsid w:val="003D4628"/>
    <w:rsid w:val="003D5159"/>
    <w:rsid w:val="003D5174"/>
    <w:rsid w:val="003E28BA"/>
    <w:rsid w:val="003E4105"/>
    <w:rsid w:val="003E42B4"/>
    <w:rsid w:val="003E4E40"/>
    <w:rsid w:val="003E5562"/>
    <w:rsid w:val="003F0727"/>
    <w:rsid w:val="003F117B"/>
    <w:rsid w:val="003F1DFE"/>
    <w:rsid w:val="003F3275"/>
    <w:rsid w:val="003F32F0"/>
    <w:rsid w:val="003F424B"/>
    <w:rsid w:val="003F4A20"/>
    <w:rsid w:val="003F4AF9"/>
    <w:rsid w:val="003F6230"/>
    <w:rsid w:val="003F6360"/>
    <w:rsid w:val="003F683E"/>
    <w:rsid w:val="0040259A"/>
    <w:rsid w:val="004034F9"/>
    <w:rsid w:val="004046BA"/>
    <w:rsid w:val="00404CC8"/>
    <w:rsid w:val="0040750F"/>
    <w:rsid w:val="0041407F"/>
    <w:rsid w:val="0041699A"/>
    <w:rsid w:val="00420F37"/>
    <w:rsid w:val="0042401C"/>
    <w:rsid w:val="00425202"/>
    <w:rsid w:val="00430D19"/>
    <w:rsid w:val="00433C14"/>
    <w:rsid w:val="00434AA9"/>
    <w:rsid w:val="004358AA"/>
    <w:rsid w:val="00435EA5"/>
    <w:rsid w:val="00436459"/>
    <w:rsid w:val="00437B84"/>
    <w:rsid w:val="0044128D"/>
    <w:rsid w:val="00441A93"/>
    <w:rsid w:val="00442773"/>
    <w:rsid w:val="00444B4E"/>
    <w:rsid w:val="00445751"/>
    <w:rsid w:val="00446B8F"/>
    <w:rsid w:val="00450F66"/>
    <w:rsid w:val="00453103"/>
    <w:rsid w:val="00453343"/>
    <w:rsid w:val="0045347D"/>
    <w:rsid w:val="00457DB0"/>
    <w:rsid w:val="004609D1"/>
    <w:rsid w:val="00463332"/>
    <w:rsid w:val="0046366C"/>
    <w:rsid w:val="0046566B"/>
    <w:rsid w:val="00465E41"/>
    <w:rsid w:val="0046683C"/>
    <w:rsid w:val="00470C53"/>
    <w:rsid w:val="004751B3"/>
    <w:rsid w:val="00475DFC"/>
    <w:rsid w:val="00476492"/>
    <w:rsid w:val="00480274"/>
    <w:rsid w:val="00480EBE"/>
    <w:rsid w:val="00481996"/>
    <w:rsid w:val="00482A37"/>
    <w:rsid w:val="004840B3"/>
    <w:rsid w:val="0048579C"/>
    <w:rsid w:val="00490E31"/>
    <w:rsid w:val="00491F4C"/>
    <w:rsid w:val="00492685"/>
    <w:rsid w:val="0049346C"/>
    <w:rsid w:val="00493ADF"/>
    <w:rsid w:val="00496CD8"/>
    <w:rsid w:val="00497113"/>
    <w:rsid w:val="004A1983"/>
    <w:rsid w:val="004A3394"/>
    <w:rsid w:val="004A38C4"/>
    <w:rsid w:val="004A40D2"/>
    <w:rsid w:val="004A49F3"/>
    <w:rsid w:val="004A706E"/>
    <w:rsid w:val="004A7159"/>
    <w:rsid w:val="004A7BF1"/>
    <w:rsid w:val="004B02E2"/>
    <w:rsid w:val="004B4414"/>
    <w:rsid w:val="004B5745"/>
    <w:rsid w:val="004B690E"/>
    <w:rsid w:val="004B7D97"/>
    <w:rsid w:val="004C10F7"/>
    <w:rsid w:val="004C36BB"/>
    <w:rsid w:val="004C3B66"/>
    <w:rsid w:val="004D5EA7"/>
    <w:rsid w:val="004D6E14"/>
    <w:rsid w:val="004E003D"/>
    <w:rsid w:val="004E368D"/>
    <w:rsid w:val="004E4ACB"/>
    <w:rsid w:val="004E69A1"/>
    <w:rsid w:val="004F1B90"/>
    <w:rsid w:val="004F37B5"/>
    <w:rsid w:val="004F689C"/>
    <w:rsid w:val="0050237E"/>
    <w:rsid w:val="0050278E"/>
    <w:rsid w:val="005031BE"/>
    <w:rsid w:val="0050342A"/>
    <w:rsid w:val="00503DAE"/>
    <w:rsid w:val="005040C9"/>
    <w:rsid w:val="00504DB5"/>
    <w:rsid w:val="00504F78"/>
    <w:rsid w:val="00505280"/>
    <w:rsid w:val="00505CE7"/>
    <w:rsid w:val="0050601A"/>
    <w:rsid w:val="0051053A"/>
    <w:rsid w:val="005117E1"/>
    <w:rsid w:val="005121CA"/>
    <w:rsid w:val="005157C6"/>
    <w:rsid w:val="00516341"/>
    <w:rsid w:val="00517C6B"/>
    <w:rsid w:val="00522345"/>
    <w:rsid w:val="00522A75"/>
    <w:rsid w:val="005231A0"/>
    <w:rsid w:val="005247FE"/>
    <w:rsid w:val="00527CBD"/>
    <w:rsid w:val="00530A37"/>
    <w:rsid w:val="0053293D"/>
    <w:rsid w:val="00533A6C"/>
    <w:rsid w:val="005340AB"/>
    <w:rsid w:val="00535312"/>
    <w:rsid w:val="0053541A"/>
    <w:rsid w:val="00536FBA"/>
    <w:rsid w:val="0053752C"/>
    <w:rsid w:val="00537BCD"/>
    <w:rsid w:val="00540A0D"/>
    <w:rsid w:val="0054474B"/>
    <w:rsid w:val="0054485C"/>
    <w:rsid w:val="00545437"/>
    <w:rsid w:val="00546715"/>
    <w:rsid w:val="005479D9"/>
    <w:rsid w:val="005502B0"/>
    <w:rsid w:val="005504F1"/>
    <w:rsid w:val="00550D10"/>
    <w:rsid w:val="00550D1C"/>
    <w:rsid w:val="00552A38"/>
    <w:rsid w:val="00553DBA"/>
    <w:rsid w:val="0055415D"/>
    <w:rsid w:val="00554D79"/>
    <w:rsid w:val="005604FF"/>
    <w:rsid w:val="005620A7"/>
    <w:rsid w:val="005631CD"/>
    <w:rsid w:val="005636B8"/>
    <w:rsid w:val="00563BC2"/>
    <w:rsid w:val="00564F63"/>
    <w:rsid w:val="00565906"/>
    <w:rsid w:val="00565952"/>
    <w:rsid w:val="00567BCA"/>
    <w:rsid w:val="00570160"/>
    <w:rsid w:val="0057271B"/>
    <w:rsid w:val="0057429C"/>
    <w:rsid w:val="005742F0"/>
    <w:rsid w:val="00575428"/>
    <w:rsid w:val="00577B41"/>
    <w:rsid w:val="00577F81"/>
    <w:rsid w:val="005805F7"/>
    <w:rsid w:val="00580D50"/>
    <w:rsid w:val="00581EA9"/>
    <w:rsid w:val="0058216F"/>
    <w:rsid w:val="005836C7"/>
    <w:rsid w:val="00584DB3"/>
    <w:rsid w:val="005907A9"/>
    <w:rsid w:val="00591B22"/>
    <w:rsid w:val="00592AA8"/>
    <w:rsid w:val="00593825"/>
    <w:rsid w:val="005A3C0A"/>
    <w:rsid w:val="005A4E3F"/>
    <w:rsid w:val="005A6516"/>
    <w:rsid w:val="005A66EA"/>
    <w:rsid w:val="005B04ED"/>
    <w:rsid w:val="005B0C02"/>
    <w:rsid w:val="005B56FB"/>
    <w:rsid w:val="005C0B4A"/>
    <w:rsid w:val="005C0F27"/>
    <w:rsid w:val="005C2269"/>
    <w:rsid w:val="005C4A4E"/>
    <w:rsid w:val="005C4B2F"/>
    <w:rsid w:val="005C533A"/>
    <w:rsid w:val="005C56F6"/>
    <w:rsid w:val="005C6D55"/>
    <w:rsid w:val="005C6FC7"/>
    <w:rsid w:val="005D0DA5"/>
    <w:rsid w:val="005D1A23"/>
    <w:rsid w:val="005D3836"/>
    <w:rsid w:val="005D42CC"/>
    <w:rsid w:val="005D554A"/>
    <w:rsid w:val="005D787D"/>
    <w:rsid w:val="005D7D06"/>
    <w:rsid w:val="005E1D0B"/>
    <w:rsid w:val="005E1F6A"/>
    <w:rsid w:val="005E2D31"/>
    <w:rsid w:val="005E3150"/>
    <w:rsid w:val="005E3891"/>
    <w:rsid w:val="005E3F90"/>
    <w:rsid w:val="005E761E"/>
    <w:rsid w:val="005F09F0"/>
    <w:rsid w:val="005F0C9C"/>
    <w:rsid w:val="005F2427"/>
    <w:rsid w:val="005F2E05"/>
    <w:rsid w:val="005F3C0F"/>
    <w:rsid w:val="005F444F"/>
    <w:rsid w:val="005F4B92"/>
    <w:rsid w:val="006001FF"/>
    <w:rsid w:val="006032D5"/>
    <w:rsid w:val="00607FD5"/>
    <w:rsid w:val="00610626"/>
    <w:rsid w:val="00611A61"/>
    <w:rsid w:val="006221B9"/>
    <w:rsid w:val="00623D26"/>
    <w:rsid w:val="00624205"/>
    <w:rsid w:val="006313E4"/>
    <w:rsid w:val="00632336"/>
    <w:rsid w:val="006326C0"/>
    <w:rsid w:val="00632E5F"/>
    <w:rsid w:val="006330D7"/>
    <w:rsid w:val="00637579"/>
    <w:rsid w:val="00642A0B"/>
    <w:rsid w:val="00644937"/>
    <w:rsid w:val="00647D8B"/>
    <w:rsid w:val="00650B74"/>
    <w:rsid w:val="006524E0"/>
    <w:rsid w:val="00657BC6"/>
    <w:rsid w:val="00664DAB"/>
    <w:rsid w:val="006662B0"/>
    <w:rsid w:val="00667075"/>
    <w:rsid w:val="00667D7B"/>
    <w:rsid w:val="00667EF5"/>
    <w:rsid w:val="00671662"/>
    <w:rsid w:val="00671E07"/>
    <w:rsid w:val="00672951"/>
    <w:rsid w:val="0067411A"/>
    <w:rsid w:val="00676A27"/>
    <w:rsid w:val="006775EA"/>
    <w:rsid w:val="00677D98"/>
    <w:rsid w:val="00680BA7"/>
    <w:rsid w:val="00681066"/>
    <w:rsid w:val="0068149C"/>
    <w:rsid w:val="00682941"/>
    <w:rsid w:val="006834FA"/>
    <w:rsid w:val="00683B96"/>
    <w:rsid w:val="006858E2"/>
    <w:rsid w:val="00686333"/>
    <w:rsid w:val="0068653F"/>
    <w:rsid w:val="006904C4"/>
    <w:rsid w:val="00691E3A"/>
    <w:rsid w:val="00692334"/>
    <w:rsid w:val="00692BCD"/>
    <w:rsid w:val="006932AB"/>
    <w:rsid w:val="006976AD"/>
    <w:rsid w:val="006A025D"/>
    <w:rsid w:val="006A1BB6"/>
    <w:rsid w:val="006A2859"/>
    <w:rsid w:val="006A5691"/>
    <w:rsid w:val="006A5DF0"/>
    <w:rsid w:val="006B05FC"/>
    <w:rsid w:val="006B0903"/>
    <w:rsid w:val="006B09A1"/>
    <w:rsid w:val="006B316B"/>
    <w:rsid w:val="006B3657"/>
    <w:rsid w:val="006B37A4"/>
    <w:rsid w:val="006B4570"/>
    <w:rsid w:val="006B5291"/>
    <w:rsid w:val="006B6C27"/>
    <w:rsid w:val="006B6CDD"/>
    <w:rsid w:val="006B702E"/>
    <w:rsid w:val="006C06E7"/>
    <w:rsid w:val="006C2F5E"/>
    <w:rsid w:val="006C4473"/>
    <w:rsid w:val="006C4B67"/>
    <w:rsid w:val="006D0764"/>
    <w:rsid w:val="006D0780"/>
    <w:rsid w:val="006D0D3D"/>
    <w:rsid w:val="006D2C5D"/>
    <w:rsid w:val="006D3A19"/>
    <w:rsid w:val="006D4B57"/>
    <w:rsid w:val="006D6CF2"/>
    <w:rsid w:val="006D7842"/>
    <w:rsid w:val="006E0F94"/>
    <w:rsid w:val="006E643D"/>
    <w:rsid w:val="006F0A0B"/>
    <w:rsid w:val="006F1206"/>
    <w:rsid w:val="006F2628"/>
    <w:rsid w:val="006F2786"/>
    <w:rsid w:val="006F2DDA"/>
    <w:rsid w:val="006F5D50"/>
    <w:rsid w:val="006F6CBB"/>
    <w:rsid w:val="006F73C7"/>
    <w:rsid w:val="006F7960"/>
    <w:rsid w:val="0070372F"/>
    <w:rsid w:val="00706406"/>
    <w:rsid w:val="007066D6"/>
    <w:rsid w:val="00707A55"/>
    <w:rsid w:val="0071080A"/>
    <w:rsid w:val="00712F8F"/>
    <w:rsid w:val="00715A40"/>
    <w:rsid w:val="00717E88"/>
    <w:rsid w:val="00721CCA"/>
    <w:rsid w:val="00724C03"/>
    <w:rsid w:val="00726F64"/>
    <w:rsid w:val="00731529"/>
    <w:rsid w:val="00731711"/>
    <w:rsid w:val="00734626"/>
    <w:rsid w:val="007352E8"/>
    <w:rsid w:val="007357F7"/>
    <w:rsid w:val="007372B3"/>
    <w:rsid w:val="00737CA8"/>
    <w:rsid w:val="007407F4"/>
    <w:rsid w:val="00740A64"/>
    <w:rsid w:val="0074103E"/>
    <w:rsid w:val="00742373"/>
    <w:rsid w:val="00742982"/>
    <w:rsid w:val="00743153"/>
    <w:rsid w:val="00743A00"/>
    <w:rsid w:val="00745727"/>
    <w:rsid w:val="00750C0E"/>
    <w:rsid w:val="007554CF"/>
    <w:rsid w:val="007623D1"/>
    <w:rsid w:val="0076458C"/>
    <w:rsid w:val="00764CEA"/>
    <w:rsid w:val="00765D2C"/>
    <w:rsid w:val="0076665B"/>
    <w:rsid w:val="00766B8E"/>
    <w:rsid w:val="0077053D"/>
    <w:rsid w:val="00774093"/>
    <w:rsid w:val="00775AE7"/>
    <w:rsid w:val="007767B7"/>
    <w:rsid w:val="00780306"/>
    <w:rsid w:val="007809EA"/>
    <w:rsid w:val="007820CD"/>
    <w:rsid w:val="007849CB"/>
    <w:rsid w:val="00784AE3"/>
    <w:rsid w:val="007866F5"/>
    <w:rsid w:val="00793B74"/>
    <w:rsid w:val="007949D6"/>
    <w:rsid w:val="007955DF"/>
    <w:rsid w:val="00795A66"/>
    <w:rsid w:val="00795F12"/>
    <w:rsid w:val="00797529"/>
    <w:rsid w:val="00797AFD"/>
    <w:rsid w:val="007A01A7"/>
    <w:rsid w:val="007A0206"/>
    <w:rsid w:val="007A1A3B"/>
    <w:rsid w:val="007A46F3"/>
    <w:rsid w:val="007A4A26"/>
    <w:rsid w:val="007B3701"/>
    <w:rsid w:val="007B64C4"/>
    <w:rsid w:val="007B6873"/>
    <w:rsid w:val="007B713E"/>
    <w:rsid w:val="007C006E"/>
    <w:rsid w:val="007C15FA"/>
    <w:rsid w:val="007C4070"/>
    <w:rsid w:val="007C4263"/>
    <w:rsid w:val="007C56ED"/>
    <w:rsid w:val="007C68DE"/>
    <w:rsid w:val="007C7346"/>
    <w:rsid w:val="007D1851"/>
    <w:rsid w:val="007D1F85"/>
    <w:rsid w:val="007D4A73"/>
    <w:rsid w:val="007D727B"/>
    <w:rsid w:val="007E19FF"/>
    <w:rsid w:val="007E1D0F"/>
    <w:rsid w:val="007E23FB"/>
    <w:rsid w:val="007E33EA"/>
    <w:rsid w:val="007E5636"/>
    <w:rsid w:val="007F061B"/>
    <w:rsid w:val="007F0F7F"/>
    <w:rsid w:val="007F10EE"/>
    <w:rsid w:val="007F1F42"/>
    <w:rsid w:val="007F3DA0"/>
    <w:rsid w:val="007F4823"/>
    <w:rsid w:val="007F724A"/>
    <w:rsid w:val="007F7CF4"/>
    <w:rsid w:val="0080178F"/>
    <w:rsid w:val="0080200B"/>
    <w:rsid w:val="008033EB"/>
    <w:rsid w:val="00803C49"/>
    <w:rsid w:val="008049FD"/>
    <w:rsid w:val="00804FF3"/>
    <w:rsid w:val="0080585F"/>
    <w:rsid w:val="00807460"/>
    <w:rsid w:val="00807F82"/>
    <w:rsid w:val="00812404"/>
    <w:rsid w:val="00812B79"/>
    <w:rsid w:val="00813E64"/>
    <w:rsid w:val="00815C95"/>
    <w:rsid w:val="00815F2F"/>
    <w:rsid w:val="008169D2"/>
    <w:rsid w:val="00816ACA"/>
    <w:rsid w:val="008171FE"/>
    <w:rsid w:val="008264BA"/>
    <w:rsid w:val="00831880"/>
    <w:rsid w:val="00832145"/>
    <w:rsid w:val="00834A67"/>
    <w:rsid w:val="00834C4B"/>
    <w:rsid w:val="0084029F"/>
    <w:rsid w:val="00840433"/>
    <w:rsid w:val="0084301A"/>
    <w:rsid w:val="008438EF"/>
    <w:rsid w:val="00843CB9"/>
    <w:rsid w:val="008446DA"/>
    <w:rsid w:val="0084697F"/>
    <w:rsid w:val="008476BC"/>
    <w:rsid w:val="00847878"/>
    <w:rsid w:val="00852572"/>
    <w:rsid w:val="00852B67"/>
    <w:rsid w:val="00853951"/>
    <w:rsid w:val="00853FF1"/>
    <w:rsid w:val="0085438E"/>
    <w:rsid w:val="00855F87"/>
    <w:rsid w:val="00856EFD"/>
    <w:rsid w:val="008572FE"/>
    <w:rsid w:val="008622B2"/>
    <w:rsid w:val="008626B0"/>
    <w:rsid w:val="008635D8"/>
    <w:rsid w:val="0086612C"/>
    <w:rsid w:val="0087008E"/>
    <w:rsid w:val="008713A2"/>
    <w:rsid w:val="008714C3"/>
    <w:rsid w:val="00872866"/>
    <w:rsid w:val="00876544"/>
    <w:rsid w:val="008830CC"/>
    <w:rsid w:val="00883598"/>
    <w:rsid w:val="00883E0F"/>
    <w:rsid w:val="00884582"/>
    <w:rsid w:val="00884E7C"/>
    <w:rsid w:val="0088614E"/>
    <w:rsid w:val="008877CF"/>
    <w:rsid w:val="0089025B"/>
    <w:rsid w:val="00890F0D"/>
    <w:rsid w:val="008918C7"/>
    <w:rsid w:val="00891F57"/>
    <w:rsid w:val="0089229E"/>
    <w:rsid w:val="00893076"/>
    <w:rsid w:val="008A07B6"/>
    <w:rsid w:val="008A0902"/>
    <w:rsid w:val="008A2FBF"/>
    <w:rsid w:val="008A4CC7"/>
    <w:rsid w:val="008A680F"/>
    <w:rsid w:val="008B13A4"/>
    <w:rsid w:val="008B2BF2"/>
    <w:rsid w:val="008B469D"/>
    <w:rsid w:val="008B4B81"/>
    <w:rsid w:val="008C03AB"/>
    <w:rsid w:val="008C1376"/>
    <w:rsid w:val="008C289F"/>
    <w:rsid w:val="008C36D1"/>
    <w:rsid w:val="008D4A63"/>
    <w:rsid w:val="008D5CC6"/>
    <w:rsid w:val="008D6527"/>
    <w:rsid w:val="008D6D44"/>
    <w:rsid w:val="008D726D"/>
    <w:rsid w:val="008E0EE4"/>
    <w:rsid w:val="008E303C"/>
    <w:rsid w:val="008E5996"/>
    <w:rsid w:val="008F070A"/>
    <w:rsid w:val="008F6C08"/>
    <w:rsid w:val="008F77D1"/>
    <w:rsid w:val="00900251"/>
    <w:rsid w:val="00903A25"/>
    <w:rsid w:val="00905891"/>
    <w:rsid w:val="00905BCB"/>
    <w:rsid w:val="00906956"/>
    <w:rsid w:val="00906F92"/>
    <w:rsid w:val="009070E8"/>
    <w:rsid w:val="009114F6"/>
    <w:rsid w:val="00913AAA"/>
    <w:rsid w:val="00915891"/>
    <w:rsid w:val="00916857"/>
    <w:rsid w:val="009174B3"/>
    <w:rsid w:val="00921394"/>
    <w:rsid w:val="00924316"/>
    <w:rsid w:val="00924EB1"/>
    <w:rsid w:val="00931276"/>
    <w:rsid w:val="00933DA9"/>
    <w:rsid w:val="0093435E"/>
    <w:rsid w:val="00935F3B"/>
    <w:rsid w:val="009362D9"/>
    <w:rsid w:val="0093759E"/>
    <w:rsid w:val="0094089B"/>
    <w:rsid w:val="0094090A"/>
    <w:rsid w:val="00941DBF"/>
    <w:rsid w:val="009427D8"/>
    <w:rsid w:val="009436B6"/>
    <w:rsid w:val="00944034"/>
    <w:rsid w:val="009446B8"/>
    <w:rsid w:val="00944B88"/>
    <w:rsid w:val="009477E6"/>
    <w:rsid w:val="00952293"/>
    <w:rsid w:val="0095740C"/>
    <w:rsid w:val="0096024F"/>
    <w:rsid w:val="0096056F"/>
    <w:rsid w:val="009613B2"/>
    <w:rsid w:val="009614C4"/>
    <w:rsid w:val="009617CF"/>
    <w:rsid w:val="00962116"/>
    <w:rsid w:val="00962536"/>
    <w:rsid w:val="009655A0"/>
    <w:rsid w:val="009673D7"/>
    <w:rsid w:val="00971CAC"/>
    <w:rsid w:val="00972AB9"/>
    <w:rsid w:val="00972D29"/>
    <w:rsid w:val="00972D2F"/>
    <w:rsid w:val="00972EBC"/>
    <w:rsid w:val="009734E4"/>
    <w:rsid w:val="00973C85"/>
    <w:rsid w:val="0097425C"/>
    <w:rsid w:val="009753EA"/>
    <w:rsid w:val="009759B3"/>
    <w:rsid w:val="00977026"/>
    <w:rsid w:val="009814BA"/>
    <w:rsid w:val="009819A4"/>
    <w:rsid w:val="00981A36"/>
    <w:rsid w:val="00982CD3"/>
    <w:rsid w:val="00985D2A"/>
    <w:rsid w:val="009908CE"/>
    <w:rsid w:val="0099335A"/>
    <w:rsid w:val="00993857"/>
    <w:rsid w:val="00993F5F"/>
    <w:rsid w:val="009A3182"/>
    <w:rsid w:val="009A33B9"/>
    <w:rsid w:val="009A3EDC"/>
    <w:rsid w:val="009A4910"/>
    <w:rsid w:val="009A7C7A"/>
    <w:rsid w:val="009B0E42"/>
    <w:rsid w:val="009B2EE0"/>
    <w:rsid w:val="009B4033"/>
    <w:rsid w:val="009B51C2"/>
    <w:rsid w:val="009C016B"/>
    <w:rsid w:val="009C1310"/>
    <w:rsid w:val="009C253C"/>
    <w:rsid w:val="009C27C0"/>
    <w:rsid w:val="009C34FD"/>
    <w:rsid w:val="009C4975"/>
    <w:rsid w:val="009C54CA"/>
    <w:rsid w:val="009C7F47"/>
    <w:rsid w:val="009D2037"/>
    <w:rsid w:val="009D2E2C"/>
    <w:rsid w:val="009D5DDD"/>
    <w:rsid w:val="009D6D3F"/>
    <w:rsid w:val="009D710C"/>
    <w:rsid w:val="009E0B24"/>
    <w:rsid w:val="009E0DBB"/>
    <w:rsid w:val="009E1A1E"/>
    <w:rsid w:val="009E3A43"/>
    <w:rsid w:val="009E6359"/>
    <w:rsid w:val="009F0A3B"/>
    <w:rsid w:val="009F2220"/>
    <w:rsid w:val="009F2920"/>
    <w:rsid w:val="009F3674"/>
    <w:rsid w:val="009F543F"/>
    <w:rsid w:val="00A00C8D"/>
    <w:rsid w:val="00A01D21"/>
    <w:rsid w:val="00A05E7C"/>
    <w:rsid w:val="00A05F07"/>
    <w:rsid w:val="00A07641"/>
    <w:rsid w:val="00A1061F"/>
    <w:rsid w:val="00A135D5"/>
    <w:rsid w:val="00A14153"/>
    <w:rsid w:val="00A1566D"/>
    <w:rsid w:val="00A159B5"/>
    <w:rsid w:val="00A16B94"/>
    <w:rsid w:val="00A1769D"/>
    <w:rsid w:val="00A205FF"/>
    <w:rsid w:val="00A20B06"/>
    <w:rsid w:val="00A2114B"/>
    <w:rsid w:val="00A21A87"/>
    <w:rsid w:val="00A2216F"/>
    <w:rsid w:val="00A2260E"/>
    <w:rsid w:val="00A234C3"/>
    <w:rsid w:val="00A23876"/>
    <w:rsid w:val="00A23CDF"/>
    <w:rsid w:val="00A25A4D"/>
    <w:rsid w:val="00A27C8A"/>
    <w:rsid w:val="00A3138C"/>
    <w:rsid w:val="00A35798"/>
    <w:rsid w:val="00A3798E"/>
    <w:rsid w:val="00A4123A"/>
    <w:rsid w:val="00A44A45"/>
    <w:rsid w:val="00A47809"/>
    <w:rsid w:val="00A50D3B"/>
    <w:rsid w:val="00A51BA9"/>
    <w:rsid w:val="00A51F12"/>
    <w:rsid w:val="00A522AD"/>
    <w:rsid w:val="00A54538"/>
    <w:rsid w:val="00A55036"/>
    <w:rsid w:val="00A56E29"/>
    <w:rsid w:val="00A61483"/>
    <w:rsid w:val="00A61AD2"/>
    <w:rsid w:val="00A61E26"/>
    <w:rsid w:val="00A62330"/>
    <w:rsid w:val="00A65988"/>
    <w:rsid w:val="00A660E8"/>
    <w:rsid w:val="00A66328"/>
    <w:rsid w:val="00A6695B"/>
    <w:rsid w:val="00A670C9"/>
    <w:rsid w:val="00A70F2B"/>
    <w:rsid w:val="00A71149"/>
    <w:rsid w:val="00A71E9D"/>
    <w:rsid w:val="00A7325E"/>
    <w:rsid w:val="00A7536B"/>
    <w:rsid w:val="00A75491"/>
    <w:rsid w:val="00A76F86"/>
    <w:rsid w:val="00A81D08"/>
    <w:rsid w:val="00A831A2"/>
    <w:rsid w:val="00A8667E"/>
    <w:rsid w:val="00A86E05"/>
    <w:rsid w:val="00A87462"/>
    <w:rsid w:val="00A877F8"/>
    <w:rsid w:val="00A90743"/>
    <w:rsid w:val="00A909F2"/>
    <w:rsid w:val="00A90BB7"/>
    <w:rsid w:val="00A90DB9"/>
    <w:rsid w:val="00A90DE4"/>
    <w:rsid w:val="00A9129E"/>
    <w:rsid w:val="00A91CD4"/>
    <w:rsid w:val="00A9464C"/>
    <w:rsid w:val="00AA07B2"/>
    <w:rsid w:val="00AA0E4E"/>
    <w:rsid w:val="00AA18BF"/>
    <w:rsid w:val="00AA27B8"/>
    <w:rsid w:val="00AA2BBB"/>
    <w:rsid w:val="00AA3186"/>
    <w:rsid w:val="00AA3713"/>
    <w:rsid w:val="00AA5AAD"/>
    <w:rsid w:val="00AA5D7E"/>
    <w:rsid w:val="00AA5FAF"/>
    <w:rsid w:val="00AA79CB"/>
    <w:rsid w:val="00AB166D"/>
    <w:rsid w:val="00AB5A4E"/>
    <w:rsid w:val="00AC16C1"/>
    <w:rsid w:val="00AC197D"/>
    <w:rsid w:val="00AC4574"/>
    <w:rsid w:val="00AC672D"/>
    <w:rsid w:val="00AD157F"/>
    <w:rsid w:val="00AD18E6"/>
    <w:rsid w:val="00AD2D81"/>
    <w:rsid w:val="00AE00E9"/>
    <w:rsid w:val="00AE29B3"/>
    <w:rsid w:val="00AE514B"/>
    <w:rsid w:val="00AE5E18"/>
    <w:rsid w:val="00AE6B68"/>
    <w:rsid w:val="00AE7544"/>
    <w:rsid w:val="00AF05BF"/>
    <w:rsid w:val="00AF10F7"/>
    <w:rsid w:val="00AF2FDB"/>
    <w:rsid w:val="00AF4156"/>
    <w:rsid w:val="00AF5E43"/>
    <w:rsid w:val="00B00002"/>
    <w:rsid w:val="00B01D44"/>
    <w:rsid w:val="00B0321F"/>
    <w:rsid w:val="00B05717"/>
    <w:rsid w:val="00B077ED"/>
    <w:rsid w:val="00B11869"/>
    <w:rsid w:val="00B121C8"/>
    <w:rsid w:val="00B13590"/>
    <w:rsid w:val="00B16686"/>
    <w:rsid w:val="00B23747"/>
    <w:rsid w:val="00B23F18"/>
    <w:rsid w:val="00B26BF8"/>
    <w:rsid w:val="00B27E1E"/>
    <w:rsid w:val="00B30164"/>
    <w:rsid w:val="00B328B3"/>
    <w:rsid w:val="00B33F5B"/>
    <w:rsid w:val="00B353DC"/>
    <w:rsid w:val="00B41194"/>
    <w:rsid w:val="00B422A2"/>
    <w:rsid w:val="00B4250D"/>
    <w:rsid w:val="00B43186"/>
    <w:rsid w:val="00B44E0C"/>
    <w:rsid w:val="00B5074F"/>
    <w:rsid w:val="00B50A46"/>
    <w:rsid w:val="00B52CB5"/>
    <w:rsid w:val="00B52DD0"/>
    <w:rsid w:val="00B53444"/>
    <w:rsid w:val="00B558F9"/>
    <w:rsid w:val="00B606E1"/>
    <w:rsid w:val="00B642F4"/>
    <w:rsid w:val="00B64F5E"/>
    <w:rsid w:val="00B65957"/>
    <w:rsid w:val="00B65A79"/>
    <w:rsid w:val="00B65F0A"/>
    <w:rsid w:val="00B71719"/>
    <w:rsid w:val="00B728BC"/>
    <w:rsid w:val="00B73427"/>
    <w:rsid w:val="00B74C46"/>
    <w:rsid w:val="00B778F8"/>
    <w:rsid w:val="00B77D7F"/>
    <w:rsid w:val="00B80684"/>
    <w:rsid w:val="00B80B77"/>
    <w:rsid w:val="00B811C1"/>
    <w:rsid w:val="00B81906"/>
    <w:rsid w:val="00B83305"/>
    <w:rsid w:val="00B8725E"/>
    <w:rsid w:val="00B90A79"/>
    <w:rsid w:val="00B90F8E"/>
    <w:rsid w:val="00B91BFE"/>
    <w:rsid w:val="00B92EA6"/>
    <w:rsid w:val="00B93874"/>
    <w:rsid w:val="00B95260"/>
    <w:rsid w:val="00B971AE"/>
    <w:rsid w:val="00BA0F56"/>
    <w:rsid w:val="00BA19C9"/>
    <w:rsid w:val="00BA1C43"/>
    <w:rsid w:val="00BA4774"/>
    <w:rsid w:val="00BA5602"/>
    <w:rsid w:val="00BA59A9"/>
    <w:rsid w:val="00BA5A9F"/>
    <w:rsid w:val="00BA6888"/>
    <w:rsid w:val="00BA6AED"/>
    <w:rsid w:val="00BA755A"/>
    <w:rsid w:val="00BB0A3B"/>
    <w:rsid w:val="00BB267C"/>
    <w:rsid w:val="00BB35D8"/>
    <w:rsid w:val="00BB3927"/>
    <w:rsid w:val="00BB44E6"/>
    <w:rsid w:val="00BB468E"/>
    <w:rsid w:val="00BB4BCD"/>
    <w:rsid w:val="00BB50D1"/>
    <w:rsid w:val="00BC1A92"/>
    <w:rsid w:val="00BC2D23"/>
    <w:rsid w:val="00BC3416"/>
    <w:rsid w:val="00BC39A8"/>
    <w:rsid w:val="00BC6235"/>
    <w:rsid w:val="00BC672F"/>
    <w:rsid w:val="00BD051E"/>
    <w:rsid w:val="00BD2BAB"/>
    <w:rsid w:val="00BD2BCC"/>
    <w:rsid w:val="00BD5661"/>
    <w:rsid w:val="00BD7FB2"/>
    <w:rsid w:val="00BE026E"/>
    <w:rsid w:val="00BE0FAB"/>
    <w:rsid w:val="00BE29AB"/>
    <w:rsid w:val="00BE2D6A"/>
    <w:rsid w:val="00BE360C"/>
    <w:rsid w:val="00BE3B87"/>
    <w:rsid w:val="00BE4832"/>
    <w:rsid w:val="00BE6807"/>
    <w:rsid w:val="00BE7F33"/>
    <w:rsid w:val="00BF088E"/>
    <w:rsid w:val="00BF6061"/>
    <w:rsid w:val="00BF60F0"/>
    <w:rsid w:val="00BF6318"/>
    <w:rsid w:val="00BF7A56"/>
    <w:rsid w:val="00BF7DCB"/>
    <w:rsid w:val="00C01F49"/>
    <w:rsid w:val="00C04869"/>
    <w:rsid w:val="00C04FD7"/>
    <w:rsid w:val="00C0669C"/>
    <w:rsid w:val="00C100B0"/>
    <w:rsid w:val="00C11066"/>
    <w:rsid w:val="00C11088"/>
    <w:rsid w:val="00C11933"/>
    <w:rsid w:val="00C120D7"/>
    <w:rsid w:val="00C12446"/>
    <w:rsid w:val="00C127FD"/>
    <w:rsid w:val="00C165C3"/>
    <w:rsid w:val="00C2013A"/>
    <w:rsid w:val="00C20FB5"/>
    <w:rsid w:val="00C21E7D"/>
    <w:rsid w:val="00C22A45"/>
    <w:rsid w:val="00C23C6F"/>
    <w:rsid w:val="00C2556C"/>
    <w:rsid w:val="00C302FE"/>
    <w:rsid w:val="00C306C6"/>
    <w:rsid w:val="00C33692"/>
    <w:rsid w:val="00C337F5"/>
    <w:rsid w:val="00C3489F"/>
    <w:rsid w:val="00C36FCE"/>
    <w:rsid w:val="00C447AA"/>
    <w:rsid w:val="00C46050"/>
    <w:rsid w:val="00C5068C"/>
    <w:rsid w:val="00C52A76"/>
    <w:rsid w:val="00C54399"/>
    <w:rsid w:val="00C5584E"/>
    <w:rsid w:val="00C5794F"/>
    <w:rsid w:val="00C6039A"/>
    <w:rsid w:val="00C60F7A"/>
    <w:rsid w:val="00C61544"/>
    <w:rsid w:val="00C61FBD"/>
    <w:rsid w:val="00C626FF"/>
    <w:rsid w:val="00C634AF"/>
    <w:rsid w:val="00C638CE"/>
    <w:rsid w:val="00C63BF4"/>
    <w:rsid w:val="00C65A20"/>
    <w:rsid w:val="00C66E7B"/>
    <w:rsid w:val="00C6739A"/>
    <w:rsid w:val="00C71E0D"/>
    <w:rsid w:val="00C72504"/>
    <w:rsid w:val="00C74087"/>
    <w:rsid w:val="00C747D0"/>
    <w:rsid w:val="00C80802"/>
    <w:rsid w:val="00C84019"/>
    <w:rsid w:val="00C843CE"/>
    <w:rsid w:val="00C84610"/>
    <w:rsid w:val="00C901C7"/>
    <w:rsid w:val="00C916BB"/>
    <w:rsid w:val="00C929E9"/>
    <w:rsid w:val="00C92B9E"/>
    <w:rsid w:val="00C93898"/>
    <w:rsid w:val="00C93A84"/>
    <w:rsid w:val="00C9487D"/>
    <w:rsid w:val="00C94B8E"/>
    <w:rsid w:val="00C95A63"/>
    <w:rsid w:val="00C9722F"/>
    <w:rsid w:val="00CA07AC"/>
    <w:rsid w:val="00CA0AFC"/>
    <w:rsid w:val="00CA0D6A"/>
    <w:rsid w:val="00CA3C01"/>
    <w:rsid w:val="00CA5EA3"/>
    <w:rsid w:val="00CA6654"/>
    <w:rsid w:val="00CB0325"/>
    <w:rsid w:val="00CB07C8"/>
    <w:rsid w:val="00CB16F1"/>
    <w:rsid w:val="00CB490C"/>
    <w:rsid w:val="00CB4CD6"/>
    <w:rsid w:val="00CB505E"/>
    <w:rsid w:val="00CB6394"/>
    <w:rsid w:val="00CC2528"/>
    <w:rsid w:val="00CC3D6E"/>
    <w:rsid w:val="00CC3DBF"/>
    <w:rsid w:val="00CC4928"/>
    <w:rsid w:val="00CC5554"/>
    <w:rsid w:val="00CD09C1"/>
    <w:rsid w:val="00CD1012"/>
    <w:rsid w:val="00CD625F"/>
    <w:rsid w:val="00CD7E14"/>
    <w:rsid w:val="00CE0D1F"/>
    <w:rsid w:val="00CE1BDE"/>
    <w:rsid w:val="00CE3600"/>
    <w:rsid w:val="00CE6E37"/>
    <w:rsid w:val="00CF10B1"/>
    <w:rsid w:val="00CF19A0"/>
    <w:rsid w:val="00CF3417"/>
    <w:rsid w:val="00CF45E6"/>
    <w:rsid w:val="00D01FEE"/>
    <w:rsid w:val="00D03631"/>
    <w:rsid w:val="00D03F4F"/>
    <w:rsid w:val="00D055AD"/>
    <w:rsid w:val="00D05B17"/>
    <w:rsid w:val="00D07A02"/>
    <w:rsid w:val="00D10AAB"/>
    <w:rsid w:val="00D11FA4"/>
    <w:rsid w:val="00D12B80"/>
    <w:rsid w:val="00D142FA"/>
    <w:rsid w:val="00D158C8"/>
    <w:rsid w:val="00D15FDE"/>
    <w:rsid w:val="00D16237"/>
    <w:rsid w:val="00D16F9A"/>
    <w:rsid w:val="00D20B3A"/>
    <w:rsid w:val="00D22824"/>
    <w:rsid w:val="00D24318"/>
    <w:rsid w:val="00D25774"/>
    <w:rsid w:val="00D26450"/>
    <w:rsid w:val="00D27075"/>
    <w:rsid w:val="00D27855"/>
    <w:rsid w:val="00D31340"/>
    <w:rsid w:val="00D31BA0"/>
    <w:rsid w:val="00D31C48"/>
    <w:rsid w:val="00D3380C"/>
    <w:rsid w:val="00D3505F"/>
    <w:rsid w:val="00D3554E"/>
    <w:rsid w:val="00D37602"/>
    <w:rsid w:val="00D37AF8"/>
    <w:rsid w:val="00D37D0C"/>
    <w:rsid w:val="00D41E24"/>
    <w:rsid w:val="00D41E2B"/>
    <w:rsid w:val="00D422C8"/>
    <w:rsid w:val="00D423AD"/>
    <w:rsid w:val="00D42A63"/>
    <w:rsid w:val="00D4313F"/>
    <w:rsid w:val="00D452DE"/>
    <w:rsid w:val="00D47727"/>
    <w:rsid w:val="00D55BB2"/>
    <w:rsid w:val="00D561F4"/>
    <w:rsid w:val="00D577C6"/>
    <w:rsid w:val="00D60562"/>
    <w:rsid w:val="00D64DDC"/>
    <w:rsid w:val="00D64F73"/>
    <w:rsid w:val="00D70473"/>
    <w:rsid w:val="00D72A39"/>
    <w:rsid w:val="00D75F27"/>
    <w:rsid w:val="00D7727F"/>
    <w:rsid w:val="00D777AF"/>
    <w:rsid w:val="00D8228F"/>
    <w:rsid w:val="00D8319B"/>
    <w:rsid w:val="00D83B3F"/>
    <w:rsid w:val="00D85A83"/>
    <w:rsid w:val="00D8799D"/>
    <w:rsid w:val="00D87E7A"/>
    <w:rsid w:val="00D90E31"/>
    <w:rsid w:val="00D913D5"/>
    <w:rsid w:val="00D91538"/>
    <w:rsid w:val="00D9350C"/>
    <w:rsid w:val="00D93945"/>
    <w:rsid w:val="00D9470E"/>
    <w:rsid w:val="00D94E8A"/>
    <w:rsid w:val="00D96B7A"/>
    <w:rsid w:val="00DA0170"/>
    <w:rsid w:val="00DA25B8"/>
    <w:rsid w:val="00DA337C"/>
    <w:rsid w:val="00DB0F0F"/>
    <w:rsid w:val="00DB63A8"/>
    <w:rsid w:val="00DC0A63"/>
    <w:rsid w:val="00DC12F6"/>
    <w:rsid w:val="00DC22D2"/>
    <w:rsid w:val="00DC52B7"/>
    <w:rsid w:val="00DC70E1"/>
    <w:rsid w:val="00DC74F8"/>
    <w:rsid w:val="00DD1922"/>
    <w:rsid w:val="00DD25DC"/>
    <w:rsid w:val="00DD29F4"/>
    <w:rsid w:val="00DD3895"/>
    <w:rsid w:val="00DD7CDB"/>
    <w:rsid w:val="00DE05EA"/>
    <w:rsid w:val="00DE3052"/>
    <w:rsid w:val="00DE4179"/>
    <w:rsid w:val="00DE7D20"/>
    <w:rsid w:val="00DF14F3"/>
    <w:rsid w:val="00E00365"/>
    <w:rsid w:val="00E016BD"/>
    <w:rsid w:val="00E01AC6"/>
    <w:rsid w:val="00E026EC"/>
    <w:rsid w:val="00E029B2"/>
    <w:rsid w:val="00E04326"/>
    <w:rsid w:val="00E07C46"/>
    <w:rsid w:val="00E1387B"/>
    <w:rsid w:val="00E13F50"/>
    <w:rsid w:val="00E17FC2"/>
    <w:rsid w:val="00E209B0"/>
    <w:rsid w:val="00E21F10"/>
    <w:rsid w:val="00E226C6"/>
    <w:rsid w:val="00E22B92"/>
    <w:rsid w:val="00E23CB7"/>
    <w:rsid w:val="00E25067"/>
    <w:rsid w:val="00E25265"/>
    <w:rsid w:val="00E27439"/>
    <w:rsid w:val="00E27BFB"/>
    <w:rsid w:val="00E31360"/>
    <w:rsid w:val="00E32D32"/>
    <w:rsid w:val="00E334A3"/>
    <w:rsid w:val="00E34D40"/>
    <w:rsid w:val="00E350A6"/>
    <w:rsid w:val="00E3593A"/>
    <w:rsid w:val="00E3621B"/>
    <w:rsid w:val="00E36F90"/>
    <w:rsid w:val="00E40B0E"/>
    <w:rsid w:val="00E412D7"/>
    <w:rsid w:val="00E42F82"/>
    <w:rsid w:val="00E445AC"/>
    <w:rsid w:val="00E44A1D"/>
    <w:rsid w:val="00E455FB"/>
    <w:rsid w:val="00E4627B"/>
    <w:rsid w:val="00E46583"/>
    <w:rsid w:val="00E4660C"/>
    <w:rsid w:val="00E46CCA"/>
    <w:rsid w:val="00E47633"/>
    <w:rsid w:val="00E50971"/>
    <w:rsid w:val="00E50A9F"/>
    <w:rsid w:val="00E538AB"/>
    <w:rsid w:val="00E541F4"/>
    <w:rsid w:val="00E54639"/>
    <w:rsid w:val="00E54923"/>
    <w:rsid w:val="00E625B4"/>
    <w:rsid w:val="00E65823"/>
    <w:rsid w:val="00E6749F"/>
    <w:rsid w:val="00E67633"/>
    <w:rsid w:val="00E676A0"/>
    <w:rsid w:val="00E7026D"/>
    <w:rsid w:val="00E71B2E"/>
    <w:rsid w:val="00E71F7E"/>
    <w:rsid w:val="00E73A79"/>
    <w:rsid w:val="00E73E62"/>
    <w:rsid w:val="00E74059"/>
    <w:rsid w:val="00E741B2"/>
    <w:rsid w:val="00E74E68"/>
    <w:rsid w:val="00E77CA8"/>
    <w:rsid w:val="00E830B1"/>
    <w:rsid w:val="00E84248"/>
    <w:rsid w:val="00E8636A"/>
    <w:rsid w:val="00E8673C"/>
    <w:rsid w:val="00E867B2"/>
    <w:rsid w:val="00E90628"/>
    <w:rsid w:val="00E950F8"/>
    <w:rsid w:val="00E969D2"/>
    <w:rsid w:val="00EA07E6"/>
    <w:rsid w:val="00EA1D37"/>
    <w:rsid w:val="00EA4BF5"/>
    <w:rsid w:val="00EA5282"/>
    <w:rsid w:val="00EA65F9"/>
    <w:rsid w:val="00EB24E5"/>
    <w:rsid w:val="00EB61D6"/>
    <w:rsid w:val="00EB68EF"/>
    <w:rsid w:val="00EB7107"/>
    <w:rsid w:val="00EC0B8E"/>
    <w:rsid w:val="00EC4434"/>
    <w:rsid w:val="00EC7837"/>
    <w:rsid w:val="00ED1A9A"/>
    <w:rsid w:val="00ED427E"/>
    <w:rsid w:val="00ED7416"/>
    <w:rsid w:val="00ED7C44"/>
    <w:rsid w:val="00EE1461"/>
    <w:rsid w:val="00EE1801"/>
    <w:rsid w:val="00EE2FAD"/>
    <w:rsid w:val="00EE3C22"/>
    <w:rsid w:val="00EE409E"/>
    <w:rsid w:val="00EE4264"/>
    <w:rsid w:val="00EF7F46"/>
    <w:rsid w:val="00F03243"/>
    <w:rsid w:val="00F0664F"/>
    <w:rsid w:val="00F10DFE"/>
    <w:rsid w:val="00F12923"/>
    <w:rsid w:val="00F133AD"/>
    <w:rsid w:val="00F15EC4"/>
    <w:rsid w:val="00F16271"/>
    <w:rsid w:val="00F17EC7"/>
    <w:rsid w:val="00F21E7A"/>
    <w:rsid w:val="00F24B08"/>
    <w:rsid w:val="00F27E3E"/>
    <w:rsid w:val="00F30CDF"/>
    <w:rsid w:val="00F310A0"/>
    <w:rsid w:val="00F36051"/>
    <w:rsid w:val="00F4308B"/>
    <w:rsid w:val="00F43CA7"/>
    <w:rsid w:val="00F447CE"/>
    <w:rsid w:val="00F460B5"/>
    <w:rsid w:val="00F46C3E"/>
    <w:rsid w:val="00F4758C"/>
    <w:rsid w:val="00F50391"/>
    <w:rsid w:val="00F50A6B"/>
    <w:rsid w:val="00F51C9D"/>
    <w:rsid w:val="00F52C57"/>
    <w:rsid w:val="00F53739"/>
    <w:rsid w:val="00F54EEA"/>
    <w:rsid w:val="00F55801"/>
    <w:rsid w:val="00F55A36"/>
    <w:rsid w:val="00F561B5"/>
    <w:rsid w:val="00F561CF"/>
    <w:rsid w:val="00F5700C"/>
    <w:rsid w:val="00F66119"/>
    <w:rsid w:val="00F71AA8"/>
    <w:rsid w:val="00F71DED"/>
    <w:rsid w:val="00F723DF"/>
    <w:rsid w:val="00F76ED9"/>
    <w:rsid w:val="00F77122"/>
    <w:rsid w:val="00F771E6"/>
    <w:rsid w:val="00F77D18"/>
    <w:rsid w:val="00F808C3"/>
    <w:rsid w:val="00F8131E"/>
    <w:rsid w:val="00F81EE5"/>
    <w:rsid w:val="00F82E96"/>
    <w:rsid w:val="00F835B6"/>
    <w:rsid w:val="00F841FC"/>
    <w:rsid w:val="00F845A3"/>
    <w:rsid w:val="00F84E18"/>
    <w:rsid w:val="00F852BC"/>
    <w:rsid w:val="00F86C28"/>
    <w:rsid w:val="00F86EF9"/>
    <w:rsid w:val="00F87496"/>
    <w:rsid w:val="00F910ED"/>
    <w:rsid w:val="00F91CE9"/>
    <w:rsid w:val="00F9371A"/>
    <w:rsid w:val="00F93E47"/>
    <w:rsid w:val="00FA0500"/>
    <w:rsid w:val="00FA1A18"/>
    <w:rsid w:val="00FA24D4"/>
    <w:rsid w:val="00FA37CD"/>
    <w:rsid w:val="00FB0772"/>
    <w:rsid w:val="00FB18EE"/>
    <w:rsid w:val="00FB1AAC"/>
    <w:rsid w:val="00FB5DE9"/>
    <w:rsid w:val="00FB7DA7"/>
    <w:rsid w:val="00FC11D7"/>
    <w:rsid w:val="00FC3098"/>
    <w:rsid w:val="00FC6691"/>
    <w:rsid w:val="00FC7095"/>
    <w:rsid w:val="00FC7966"/>
    <w:rsid w:val="00FD3E72"/>
    <w:rsid w:val="00FD5DAF"/>
    <w:rsid w:val="00FE02D1"/>
    <w:rsid w:val="00FE3B47"/>
    <w:rsid w:val="00FE46EB"/>
    <w:rsid w:val="00FE4894"/>
    <w:rsid w:val="00FE57E9"/>
    <w:rsid w:val="00FE7052"/>
    <w:rsid w:val="00FE7247"/>
    <w:rsid w:val="00FF0778"/>
    <w:rsid w:val="00FF07BE"/>
    <w:rsid w:val="00FF2113"/>
    <w:rsid w:val="00FF2410"/>
    <w:rsid w:val="00FF3D9C"/>
    <w:rsid w:val="010BE30A"/>
    <w:rsid w:val="01239443"/>
    <w:rsid w:val="0136760E"/>
    <w:rsid w:val="0193E9DB"/>
    <w:rsid w:val="01AAF539"/>
    <w:rsid w:val="01B6D5BD"/>
    <w:rsid w:val="01F273EA"/>
    <w:rsid w:val="01F6C4D1"/>
    <w:rsid w:val="0228B323"/>
    <w:rsid w:val="02ADE9E2"/>
    <w:rsid w:val="02FD1840"/>
    <w:rsid w:val="03097B90"/>
    <w:rsid w:val="031D7AF0"/>
    <w:rsid w:val="035B76C8"/>
    <w:rsid w:val="0385BADB"/>
    <w:rsid w:val="038DD784"/>
    <w:rsid w:val="03AA87C4"/>
    <w:rsid w:val="03B10F16"/>
    <w:rsid w:val="03C3D83C"/>
    <w:rsid w:val="03C84B3E"/>
    <w:rsid w:val="03DD826A"/>
    <w:rsid w:val="03EE197A"/>
    <w:rsid w:val="03EF63DC"/>
    <w:rsid w:val="045F3D98"/>
    <w:rsid w:val="04687CEF"/>
    <w:rsid w:val="046D5A36"/>
    <w:rsid w:val="0550F46A"/>
    <w:rsid w:val="05E333E1"/>
    <w:rsid w:val="060481E4"/>
    <w:rsid w:val="06194338"/>
    <w:rsid w:val="0686898F"/>
    <w:rsid w:val="06FBCEED"/>
    <w:rsid w:val="07162D1D"/>
    <w:rsid w:val="0741197D"/>
    <w:rsid w:val="0744E43B"/>
    <w:rsid w:val="075F3B3C"/>
    <w:rsid w:val="0781F1BF"/>
    <w:rsid w:val="07B25C6B"/>
    <w:rsid w:val="07CD53E9"/>
    <w:rsid w:val="07E7DE5C"/>
    <w:rsid w:val="07FAAEED"/>
    <w:rsid w:val="080E1858"/>
    <w:rsid w:val="08703D91"/>
    <w:rsid w:val="08C6B3A6"/>
    <w:rsid w:val="08CCEB81"/>
    <w:rsid w:val="08F75186"/>
    <w:rsid w:val="0927AA83"/>
    <w:rsid w:val="094C9190"/>
    <w:rsid w:val="098743A7"/>
    <w:rsid w:val="098A2093"/>
    <w:rsid w:val="09B36BEF"/>
    <w:rsid w:val="0A40193C"/>
    <w:rsid w:val="0A800F11"/>
    <w:rsid w:val="0A91C5D6"/>
    <w:rsid w:val="0A94D213"/>
    <w:rsid w:val="0AA3CC4A"/>
    <w:rsid w:val="0AB57464"/>
    <w:rsid w:val="0ACCE03F"/>
    <w:rsid w:val="0AE1FD23"/>
    <w:rsid w:val="0B2FB9A6"/>
    <w:rsid w:val="0B3A1709"/>
    <w:rsid w:val="0B78CA56"/>
    <w:rsid w:val="0C004FB1"/>
    <w:rsid w:val="0C45205C"/>
    <w:rsid w:val="0C4E7695"/>
    <w:rsid w:val="0CED8EB1"/>
    <w:rsid w:val="0D070748"/>
    <w:rsid w:val="0D996E0B"/>
    <w:rsid w:val="0DA53F8D"/>
    <w:rsid w:val="0E178013"/>
    <w:rsid w:val="0E1C995D"/>
    <w:rsid w:val="0E350B22"/>
    <w:rsid w:val="0E37923E"/>
    <w:rsid w:val="0E959C13"/>
    <w:rsid w:val="0EAC47E2"/>
    <w:rsid w:val="0EB73DA6"/>
    <w:rsid w:val="0ED1E045"/>
    <w:rsid w:val="0EE84033"/>
    <w:rsid w:val="0EFC90AB"/>
    <w:rsid w:val="0EFCA4AA"/>
    <w:rsid w:val="0F2838F7"/>
    <w:rsid w:val="0F29A826"/>
    <w:rsid w:val="0F2EA808"/>
    <w:rsid w:val="0F544357"/>
    <w:rsid w:val="0F9B0AB4"/>
    <w:rsid w:val="0FEA00DE"/>
    <w:rsid w:val="0FF603C1"/>
    <w:rsid w:val="0FF6A54B"/>
    <w:rsid w:val="100B28DB"/>
    <w:rsid w:val="10333FD4"/>
    <w:rsid w:val="103DE875"/>
    <w:rsid w:val="10729FFC"/>
    <w:rsid w:val="10E24E0E"/>
    <w:rsid w:val="118B7E77"/>
    <w:rsid w:val="11D61A85"/>
    <w:rsid w:val="11E5B5CF"/>
    <w:rsid w:val="11FC5063"/>
    <w:rsid w:val="122C3EB9"/>
    <w:rsid w:val="123AB97D"/>
    <w:rsid w:val="1247A617"/>
    <w:rsid w:val="125F7E4C"/>
    <w:rsid w:val="12BB80CA"/>
    <w:rsid w:val="12F09961"/>
    <w:rsid w:val="1304C883"/>
    <w:rsid w:val="135A66C6"/>
    <w:rsid w:val="1393011F"/>
    <w:rsid w:val="13A239BE"/>
    <w:rsid w:val="13AC8C66"/>
    <w:rsid w:val="13D35DAE"/>
    <w:rsid w:val="13DC3FA0"/>
    <w:rsid w:val="14578841"/>
    <w:rsid w:val="145FCC50"/>
    <w:rsid w:val="149704D7"/>
    <w:rsid w:val="14A2A6D6"/>
    <w:rsid w:val="14B213A8"/>
    <w:rsid w:val="14B4519D"/>
    <w:rsid w:val="14B7A027"/>
    <w:rsid w:val="14C52A42"/>
    <w:rsid w:val="14DE3A0B"/>
    <w:rsid w:val="152F4FEF"/>
    <w:rsid w:val="153FDC2A"/>
    <w:rsid w:val="155EE6E7"/>
    <w:rsid w:val="159BCB65"/>
    <w:rsid w:val="15B597B5"/>
    <w:rsid w:val="15BF03CE"/>
    <w:rsid w:val="161A0200"/>
    <w:rsid w:val="164BD898"/>
    <w:rsid w:val="16792783"/>
    <w:rsid w:val="1684D651"/>
    <w:rsid w:val="16A19909"/>
    <w:rsid w:val="16DD79A8"/>
    <w:rsid w:val="16EB83B4"/>
    <w:rsid w:val="175CE8DA"/>
    <w:rsid w:val="1774196F"/>
    <w:rsid w:val="17A8BD77"/>
    <w:rsid w:val="17E166F1"/>
    <w:rsid w:val="184A2061"/>
    <w:rsid w:val="189355C5"/>
    <w:rsid w:val="18FB3698"/>
    <w:rsid w:val="1966E34B"/>
    <w:rsid w:val="199C78A3"/>
    <w:rsid w:val="19A3F6D4"/>
    <w:rsid w:val="19DFBA1E"/>
    <w:rsid w:val="19FB9043"/>
    <w:rsid w:val="1A3016A6"/>
    <w:rsid w:val="1B06B02F"/>
    <w:rsid w:val="1B1A349C"/>
    <w:rsid w:val="1B301CB1"/>
    <w:rsid w:val="1B4DB7E8"/>
    <w:rsid w:val="1B53854A"/>
    <w:rsid w:val="1B6597CB"/>
    <w:rsid w:val="1BB34C70"/>
    <w:rsid w:val="1BBE492D"/>
    <w:rsid w:val="1C06D3B0"/>
    <w:rsid w:val="1C0816E5"/>
    <w:rsid w:val="1C199E95"/>
    <w:rsid w:val="1C2BB2CC"/>
    <w:rsid w:val="1C471546"/>
    <w:rsid w:val="1C8275FB"/>
    <w:rsid w:val="1CF67E84"/>
    <w:rsid w:val="1D41056A"/>
    <w:rsid w:val="1D5DD0C7"/>
    <w:rsid w:val="1D8B2999"/>
    <w:rsid w:val="1D9978F8"/>
    <w:rsid w:val="1DAC9E8D"/>
    <w:rsid w:val="1DC044F4"/>
    <w:rsid w:val="1DFF0728"/>
    <w:rsid w:val="1E337F0C"/>
    <w:rsid w:val="1E567A3E"/>
    <w:rsid w:val="1E6909CB"/>
    <w:rsid w:val="1E9C36D2"/>
    <w:rsid w:val="1EB1857E"/>
    <w:rsid w:val="1EC8D712"/>
    <w:rsid w:val="1ED1683F"/>
    <w:rsid w:val="1EF4718F"/>
    <w:rsid w:val="1EF9B637"/>
    <w:rsid w:val="1F02371D"/>
    <w:rsid w:val="1F340CFE"/>
    <w:rsid w:val="1F60E8B6"/>
    <w:rsid w:val="1F6FCD99"/>
    <w:rsid w:val="1FD4F7CB"/>
    <w:rsid w:val="20685ACB"/>
    <w:rsid w:val="20A787CB"/>
    <w:rsid w:val="2103FA8A"/>
    <w:rsid w:val="2111CFD7"/>
    <w:rsid w:val="2124C324"/>
    <w:rsid w:val="218870C0"/>
    <w:rsid w:val="219F5955"/>
    <w:rsid w:val="21AF9971"/>
    <w:rsid w:val="21D16BD1"/>
    <w:rsid w:val="21D457A8"/>
    <w:rsid w:val="220909FE"/>
    <w:rsid w:val="220D77D1"/>
    <w:rsid w:val="22B9E136"/>
    <w:rsid w:val="22BA5635"/>
    <w:rsid w:val="22E505E1"/>
    <w:rsid w:val="23087D4F"/>
    <w:rsid w:val="235CD4E6"/>
    <w:rsid w:val="235CD658"/>
    <w:rsid w:val="23D6485D"/>
    <w:rsid w:val="23D6E623"/>
    <w:rsid w:val="23FEFBB8"/>
    <w:rsid w:val="240A48D9"/>
    <w:rsid w:val="240FD35B"/>
    <w:rsid w:val="2475CAD9"/>
    <w:rsid w:val="24A09E4C"/>
    <w:rsid w:val="24C17FC6"/>
    <w:rsid w:val="24C29D5F"/>
    <w:rsid w:val="24C350E3"/>
    <w:rsid w:val="24D40967"/>
    <w:rsid w:val="24FA8E96"/>
    <w:rsid w:val="251E62BA"/>
    <w:rsid w:val="25481DC5"/>
    <w:rsid w:val="25692204"/>
    <w:rsid w:val="25998F76"/>
    <w:rsid w:val="25A0A1CA"/>
    <w:rsid w:val="25A403C0"/>
    <w:rsid w:val="25C16F80"/>
    <w:rsid w:val="25E4538E"/>
    <w:rsid w:val="25F3936E"/>
    <w:rsid w:val="2663D02E"/>
    <w:rsid w:val="26A81420"/>
    <w:rsid w:val="26D97FB4"/>
    <w:rsid w:val="26EA7D91"/>
    <w:rsid w:val="26FFC647"/>
    <w:rsid w:val="27132B5F"/>
    <w:rsid w:val="273EA88D"/>
    <w:rsid w:val="27819554"/>
    <w:rsid w:val="27A6AAEB"/>
    <w:rsid w:val="27B03F32"/>
    <w:rsid w:val="28227267"/>
    <w:rsid w:val="28438638"/>
    <w:rsid w:val="28A09C11"/>
    <w:rsid w:val="28A611A7"/>
    <w:rsid w:val="28CF2F0E"/>
    <w:rsid w:val="28FF271F"/>
    <w:rsid w:val="292C3604"/>
    <w:rsid w:val="2934522E"/>
    <w:rsid w:val="2952EACC"/>
    <w:rsid w:val="29AFE409"/>
    <w:rsid w:val="29C014DF"/>
    <w:rsid w:val="29E9C726"/>
    <w:rsid w:val="2A628829"/>
    <w:rsid w:val="2AAF158C"/>
    <w:rsid w:val="2AB8DF5F"/>
    <w:rsid w:val="2ABA0179"/>
    <w:rsid w:val="2B341DFC"/>
    <w:rsid w:val="2B869453"/>
    <w:rsid w:val="2BDD24CA"/>
    <w:rsid w:val="2BF7229A"/>
    <w:rsid w:val="2C5CB57A"/>
    <w:rsid w:val="2C7B08E7"/>
    <w:rsid w:val="2C8B68EA"/>
    <w:rsid w:val="2D0D56D9"/>
    <w:rsid w:val="2D962FC8"/>
    <w:rsid w:val="2DB84CBD"/>
    <w:rsid w:val="2DCDD66D"/>
    <w:rsid w:val="2E0CA9F0"/>
    <w:rsid w:val="2E1F1286"/>
    <w:rsid w:val="2E6B2730"/>
    <w:rsid w:val="2F1C35D7"/>
    <w:rsid w:val="2F2191BF"/>
    <w:rsid w:val="2F8A31F7"/>
    <w:rsid w:val="3042EC06"/>
    <w:rsid w:val="305738E8"/>
    <w:rsid w:val="30A501D1"/>
    <w:rsid w:val="30C5D4F7"/>
    <w:rsid w:val="30CCEB59"/>
    <w:rsid w:val="30EDF648"/>
    <w:rsid w:val="310897E4"/>
    <w:rsid w:val="31465CB3"/>
    <w:rsid w:val="31864664"/>
    <w:rsid w:val="318D7EA1"/>
    <w:rsid w:val="319D69A1"/>
    <w:rsid w:val="31BAAECF"/>
    <w:rsid w:val="31CBD35B"/>
    <w:rsid w:val="320794A4"/>
    <w:rsid w:val="32241C79"/>
    <w:rsid w:val="329C3EB2"/>
    <w:rsid w:val="331AA158"/>
    <w:rsid w:val="331FAA04"/>
    <w:rsid w:val="3321AD72"/>
    <w:rsid w:val="3323EE45"/>
    <w:rsid w:val="334D871D"/>
    <w:rsid w:val="33733495"/>
    <w:rsid w:val="3399EFE1"/>
    <w:rsid w:val="33C82A9A"/>
    <w:rsid w:val="33CFBDC4"/>
    <w:rsid w:val="340A2DF1"/>
    <w:rsid w:val="342BE3AB"/>
    <w:rsid w:val="34556D53"/>
    <w:rsid w:val="351DACD8"/>
    <w:rsid w:val="35384B62"/>
    <w:rsid w:val="355CCD0F"/>
    <w:rsid w:val="35A97A9A"/>
    <w:rsid w:val="35AD9A16"/>
    <w:rsid w:val="35BF0CC1"/>
    <w:rsid w:val="35DC4068"/>
    <w:rsid w:val="360462A8"/>
    <w:rsid w:val="3624F91B"/>
    <w:rsid w:val="366EF0CF"/>
    <w:rsid w:val="36A4FE60"/>
    <w:rsid w:val="36AEC54F"/>
    <w:rsid w:val="36DF1AD4"/>
    <w:rsid w:val="36ED2D19"/>
    <w:rsid w:val="3754AC92"/>
    <w:rsid w:val="37918ED1"/>
    <w:rsid w:val="37AABE09"/>
    <w:rsid w:val="37B28273"/>
    <w:rsid w:val="381D2C4F"/>
    <w:rsid w:val="38326922"/>
    <w:rsid w:val="385A7114"/>
    <w:rsid w:val="38713B18"/>
    <w:rsid w:val="387DA970"/>
    <w:rsid w:val="38AD09F6"/>
    <w:rsid w:val="38E254FF"/>
    <w:rsid w:val="395925F3"/>
    <w:rsid w:val="39706E8A"/>
    <w:rsid w:val="399F8645"/>
    <w:rsid w:val="39A8FAE9"/>
    <w:rsid w:val="3A1DB435"/>
    <w:rsid w:val="3A304BC3"/>
    <w:rsid w:val="3A3A5C21"/>
    <w:rsid w:val="3A44A5C4"/>
    <w:rsid w:val="3A5F1367"/>
    <w:rsid w:val="3A658AD8"/>
    <w:rsid w:val="3A72099C"/>
    <w:rsid w:val="3AB07D18"/>
    <w:rsid w:val="3B7E7751"/>
    <w:rsid w:val="3B95C55A"/>
    <w:rsid w:val="3B9DCCFC"/>
    <w:rsid w:val="3BCC876F"/>
    <w:rsid w:val="3BEC0468"/>
    <w:rsid w:val="3BFCB07D"/>
    <w:rsid w:val="3C327422"/>
    <w:rsid w:val="3C4502EA"/>
    <w:rsid w:val="3C4C85A3"/>
    <w:rsid w:val="3C8A59A8"/>
    <w:rsid w:val="3CC716F3"/>
    <w:rsid w:val="3D2D2435"/>
    <w:rsid w:val="3D4AEAE2"/>
    <w:rsid w:val="3DC372BD"/>
    <w:rsid w:val="3DD431D3"/>
    <w:rsid w:val="3DE77B41"/>
    <w:rsid w:val="3DF49810"/>
    <w:rsid w:val="3E04A023"/>
    <w:rsid w:val="3E3E2B5A"/>
    <w:rsid w:val="3E788CDA"/>
    <w:rsid w:val="3E8AE3D3"/>
    <w:rsid w:val="3E95BC4C"/>
    <w:rsid w:val="3EA4BD4A"/>
    <w:rsid w:val="3ECAAD41"/>
    <w:rsid w:val="3F51614C"/>
    <w:rsid w:val="3F532186"/>
    <w:rsid w:val="3F7135ED"/>
    <w:rsid w:val="3F7F7B22"/>
    <w:rsid w:val="3F925748"/>
    <w:rsid w:val="3F96FAC6"/>
    <w:rsid w:val="3F9CCDB8"/>
    <w:rsid w:val="3FBCE89F"/>
    <w:rsid w:val="400E3529"/>
    <w:rsid w:val="405000E7"/>
    <w:rsid w:val="408C9FE4"/>
    <w:rsid w:val="40E809BB"/>
    <w:rsid w:val="40E933F4"/>
    <w:rsid w:val="41305C82"/>
    <w:rsid w:val="41F5FD43"/>
    <w:rsid w:val="420F771C"/>
    <w:rsid w:val="4223471C"/>
    <w:rsid w:val="42241E6C"/>
    <w:rsid w:val="423C85F3"/>
    <w:rsid w:val="4256150A"/>
    <w:rsid w:val="429789A7"/>
    <w:rsid w:val="42F02081"/>
    <w:rsid w:val="4371C1BC"/>
    <w:rsid w:val="43A87698"/>
    <w:rsid w:val="43BA8C43"/>
    <w:rsid w:val="43C13C01"/>
    <w:rsid w:val="43E86B3C"/>
    <w:rsid w:val="43FF2BC4"/>
    <w:rsid w:val="4405E403"/>
    <w:rsid w:val="44479E7D"/>
    <w:rsid w:val="447BD7A8"/>
    <w:rsid w:val="447DA2EB"/>
    <w:rsid w:val="4481AF7D"/>
    <w:rsid w:val="44C0C3A8"/>
    <w:rsid w:val="44C2490E"/>
    <w:rsid w:val="44E540A0"/>
    <w:rsid w:val="452C2860"/>
    <w:rsid w:val="457FA47C"/>
    <w:rsid w:val="45A587C9"/>
    <w:rsid w:val="45AFCAB4"/>
    <w:rsid w:val="45CB864D"/>
    <w:rsid w:val="45CCEC9C"/>
    <w:rsid w:val="45CD1A22"/>
    <w:rsid w:val="464041B1"/>
    <w:rsid w:val="46430CC0"/>
    <w:rsid w:val="46699DFA"/>
    <w:rsid w:val="4677316D"/>
    <w:rsid w:val="46D69D04"/>
    <w:rsid w:val="46DE9309"/>
    <w:rsid w:val="47136F88"/>
    <w:rsid w:val="471D08BE"/>
    <w:rsid w:val="4735FD7A"/>
    <w:rsid w:val="476899BF"/>
    <w:rsid w:val="476C0915"/>
    <w:rsid w:val="4788F091"/>
    <w:rsid w:val="479329A2"/>
    <w:rsid w:val="47C14E9B"/>
    <w:rsid w:val="47DA2A61"/>
    <w:rsid w:val="47EEDBBE"/>
    <w:rsid w:val="486596C6"/>
    <w:rsid w:val="487DEBB1"/>
    <w:rsid w:val="4885675A"/>
    <w:rsid w:val="48C9FAC3"/>
    <w:rsid w:val="48CD8699"/>
    <w:rsid w:val="48DB5BD1"/>
    <w:rsid w:val="48DD5C8D"/>
    <w:rsid w:val="493BDEAE"/>
    <w:rsid w:val="49736D9B"/>
    <w:rsid w:val="4980294F"/>
    <w:rsid w:val="499C5769"/>
    <w:rsid w:val="49AE21D0"/>
    <w:rsid w:val="49FABBDA"/>
    <w:rsid w:val="4A6B2EB9"/>
    <w:rsid w:val="4ABF91D0"/>
    <w:rsid w:val="4AC9FA64"/>
    <w:rsid w:val="4B4DBF69"/>
    <w:rsid w:val="4B681FD5"/>
    <w:rsid w:val="4BB3CA1F"/>
    <w:rsid w:val="4BEE7DCD"/>
    <w:rsid w:val="4BEEDBBF"/>
    <w:rsid w:val="4BF600A6"/>
    <w:rsid w:val="4BF63BB8"/>
    <w:rsid w:val="4C06598A"/>
    <w:rsid w:val="4C479460"/>
    <w:rsid w:val="4C492788"/>
    <w:rsid w:val="4C766A9D"/>
    <w:rsid w:val="4C986387"/>
    <w:rsid w:val="4CB1E228"/>
    <w:rsid w:val="4CD6506E"/>
    <w:rsid w:val="4CF9B13D"/>
    <w:rsid w:val="4D270188"/>
    <w:rsid w:val="4E2DDAC6"/>
    <w:rsid w:val="4EE2CD92"/>
    <w:rsid w:val="4EE4DB37"/>
    <w:rsid w:val="4F50BC4B"/>
    <w:rsid w:val="4FB57529"/>
    <w:rsid w:val="5000A153"/>
    <w:rsid w:val="5029E64A"/>
    <w:rsid w:val="503FA83F"/>
    <w:rsid w:val="504CD652"/>
    <w:rsid w:val="50645890"/>
    <w:rsid w:val="50B6B602"/>
    <w:rsid w:val="50F748AA"/>
    <w:rsid w:val="51058170"/>
    <w:rsid w:val="510FD77A"/>
    <w:rsid w:val="515B1872"/>
    <w:rsid w:val="516AB16D"/>
    <w:rsid w:val="51976D09"/>
    <w:rsid w:val="51C1372F"/>
    <w:rsid w:val="5215C131"/>
    <w:rsid w:val="525297F9"/>
    <w:rsid w:val="525E7691"/>
    <w:rsid w:val="52B7BE96"/>
    <w:rsid w:val="52EC1674"/>
    <w:rsid w:val="5323EA27"/>
    <w:rsid w:val="53419437"/>
    <w:rsid w:val="53736596"/>
    <w:rsid w:val="5378AC07"/>
    <w:rsid w:val="5387EA8D"/>
    <w:rsid w:val="538A3F48"/>
    <w:rsid w:val="538F7BB3"/>
    <w:rsid w:val="53950883"/>
    <w:rsid w:val="540AF945"/>
    <w:rsid w:val="544A2E89"/>
    <w:rsid w:val="54C4A124"/>
    <w:rsid w:val="54C6805C"/>
    <w:rsid w:val="54FBA099"/>
    <w:rsid w:val="550E3383"/>
    <w:rsid w:val="55113AD3"/>
    <w:rsid w:val="5531DB7E"/>
    <w:rsid w:val="55933B2C"/>
    <w:rsid w:val="55B75512"/>
    <w:rsid w:val="55DCB2F5"/>
    <w:rsid w:val="5615EEDA"/>
    <w:rsid w:val="563F3709"/>
    <w:rsid w:val="56863E81"/>
    <w:rsid w:val="56EE2399"/>
    <w:rsid w:val="56F73862"/>
    <w:rsid w:val="57802B50"/>
    <w:rsid w:val="57859C62"/>
    <w:rsid w:val="57A15507"/>
    <w:rsid w:val="57D5547D"/>
    <w:rsid w:val="58397024"/>
    <w:rsid w:val="5924A960"/>
    <w:rsid w:val="5924EC9B"/>
    <w:rsid w:val="595B888A"/>
    <w:rsid w:val="59BC53C5"/>
    <w:rsid w:val="5A5AC1DC"/>
    <w:rsid w:val="5A858367"/>
    <w:rsid w:val="5B3E3C47"/>
    <w:rsid w:val="5BA723E6"/>
    <w:rsid w:val="5BAFE9A0"/>
    <w:rsid w:val="5BBAF217"/>
    <w:rsid w:val="5BFAA91A"/>
    <w:rsid w:val="5C10556A"/>
    <w:rsid w:val="5C1DA72C"/>
    <w:rsid w:val="5C7CA55C"/>
    <w:rsid w:val="5CCFDE24"/>
    <w:rsid w:val="5CFE9350"/>
    <w:rsid w:val="5D088AC2"/>
    <w:rsid w:val="5D239027"/>
    <w:rsid w:val="5D325805"/>
    <w:rsid w:val="5DDE8F88"/>
    <w:rsid w:val="5DE584E9"/>
    <w:rsid w:val="5E0CEC70"/>
    <w:rsid w:val="5E50A160"/>
    <w:rsid w:val="5EDE58F6"/>
    <w:rsid w:val="5EF9D0E5"/>
    <w:rsid w:val="5F05C42C"/>
    <w:rsid w:val="5F56C6B1"/>
    <w:rsid w:val="5FBFBEDE"/>
    <w:rsid w:val="5FF52540"/>
    <w:rsid w:val="601787A1"/>
    <w:rsid w:val="605DCC23"/>
    <w:rsid w:val="607E2435"/>
    <w:rsid w:val="609FDDF0"/>
    <w:rsid w:val="60E06B85"/>
    <w:rsid w:val="60F89E6D"/>
    <w:rsid w:val="6100460B"/>
    <w:rsid w:val="611B12A4"/>
    <w:rsid w:val="6122A8D6"/>
    <w:rsid w:val="618818DA"/>
    <w:rsid w:val="618DD537"/>
    <w:rsid w:val="61FA8704"/>
    <w:rsid w:val="62143E0E"/>
    <w:rsid w:val="6292E16E"/>
    <w:rsid w:val="62D45AB4"/>
    <w:rsid w:val="63977126"/>
    <w:rsid w:val="63AD193A"/>
    <w:rsid w:val="63AFF6FE"/>
    <w:rsid w:val="63B86B47"/>
    <w:rsid w:val="63CE39EC"/>
    <w:rsid w:val="63E9656D"/>
    <w:rsid w:val="64353DEE"/>
    <w:rsid w:val="64378CBE"/>
    <w:rsid w:val="64545B43"/>
    <w:rsid w:val="6474AFF8"/>
    <w:rsid w:val="6489B8DE"/>
    <w:rsid w:val="64F02554"/>
    <w:rsid w:val="6542CA9D"/>
    <w:rsid w:val="655E39C9"/>
    <w:rsid w:val="6582D310"/>
    <w:rsid w:val="65CFD892"/>
    <w:rsid w:val="6606A771"/>
    <w:rsid w:val="662D9B60"/>
    <w:rsid w:val="6633EAA4"/>
    <w:rsid w:val="666671C5"/>
    <w:rsid w:val="66767C3D"/>
    <w:rsid w:val="668A1CE9"/>
    <w:rsid w:val="66B164B2"/>
    <w:rsid w:val="66B1BC91"/>
    <w:rsid w:val="66B4F835"/>
    <w:rsid w:val="66C2A46C"/>
    <w:rsid w:val="66F7A188"/>
    <w:rsid w:val="67050305"/>
    <w:rsid w:val="67096D13"/>
    <w:rsid w:val="6719974A"/>
    <w:rsid w:val="6734B699"/>
    <w:rsid w:val="6754460E"/>
    <w:rsid w:val="678B107A"/>
    <w:rsid w:val="67A666BD"/>
    <w:rsid w:val="67A7BC29"/>
    <w:rsid w:val="67D6E6B1"/>
    <w:rsid w:val="6815E2BB"/>
    <w:rsid w:val="68245272"/>
    <w:rsid w:val="686CB579"/>
    <w:rsid w:val="6880B51A"/>
    <w:rsid w:val="6884314B"/>
    <w:rsid w:val="6887E856"/>
    <w:rsid w:val="689DCEDB"/>
    <w:rsid w:val="6906FF74"/>
    <w:rsid w:val="690857EB"/>
    <w:rsid w:val="69A0C806"/>
    <w:rsid w:val="69DD3B0C"/>
    <w:rsid w:val="6A219C85"/>
    <w:rsid w:val="6A33F5A9"/>
    <w:rsid w:val="6A4A5A84"/>
    <w:rsid w:val="6A54326C"/>
    <w:rsid w:val="6A5AFEB3"/>
    <w:rsid w:val="6A5CACAF"/>
    <w:rsid w:val="6A6FBBF9"/>
    <w:rsid w:val="6A8E372F"/>
    <w:rsid w:val="6AAD9957"/>
    <w:rsid w:val="6ACD1B50"/>
    <w:rsid w:val="6B0D64AB"/>
    <w:rsid w:val="6B0FE8FD"/>
    <w:rsid w:val="6B5F5B61"/>
    <w:rsid w:val="6BA03122"/>
    <w:rsid w:val="6C33DD32"/>
    <w:rsid w:val="6D0F1654"/>
    <w:rsid w:val="6D2BCF3D"/>
    <w:rsid w:val="6D394D8D"/>
    <w:rsid w:val="6D54AC73"/>
    <w:rsid w:val="6DAE65CB"/>
    <w:rsid w:val="6DB2EAB7"/>
    <w:rsid w:val="6DFDDCA6"/>
    <w:rsid w:val="6E011874"/>
    <w:rsid w:val="6E0FB6E6"/>
    <w:rsid w:val="6E12A2E7"/>
    <w:rsid w:val="6E30283E"/>
    <w:rsid w:val="6E7B1428"/>
    <w:rsid w:val="6E88131D"/>
    <w:rsid w:val="6F2B0A2F"/>
    <w:rsid w:val="6F2E986C"/>
    <w:rsid w:val="702D1F62"/>
    <w:rsid w:val="70C0FF41"/>
    <w:rsid w:val="70DDF507"/>
    <w:rsid w:val="70E653DC"/>
    <w:rsid w:val="70E78CCB"/>
    <w:rsid w:val="717C2840"/>
    <w:rsid w:val="718A75B4"/>
    <w:rsid w:val="719169F8"/>
    <w:rsid w:val="71E52F5B"/>
    <w:rsid w:val="7259477F"/>
    <w:rsid w:val="72C8D9AC"/>
    <w:rsid w:val="72FFC19C"/>
    <w:rsid w:val="733EAFDA"/>
    <w:rsid w:val="733F1D84"/>
    <w:rsid w:val="73A7C1A9"/>
    <w:rsid w:val="73BE2514"/>
    <w:rsid w:val="73C391B4"/>
    <w:rsid w:val="73D81D8E"/>
    <w:rsid w:val="742804BA"/>
    <w:rsid w:val="744D394A"/>
    <w:rsid w:val="747D73D0"/>
    <w:rsid w:val="748B1C7E"/>
    <w:rsid w:val="749F0F3C"/>
    <w:rsid w:val="74E15C05"/>
    <w:rsid w:val="74E921EB"/>
    <w:rsid w:val="751FDFF7"/>
    <w:rsid w:val="7527D205"/>
    <w:rsid w:val="7532ED60"/>
    <w:rsid w:val="756ECEEA"/>
    <w:rsid w:val="75B15BF1"/>
    <w:rsid w:val="75D35607"/>
    <w:rsid w:val="762C4889"/>
    <w:rsid w:val="762EC98E"/>
    <w:rsid w:val="7679871A"/>
    <w:rsid w:val="768F68FC"/>
    <w:rsid w:val="76AED4CA"/>
    <w:rsid w:val="772DA5F1"/>
    <w:rsid w:val="772F62B9"/>
    <w:rsid w:val="775BD795"/>
    <w:rsid w:val="7796CA77"/>
    <w:rsid w:val="77ACD42B"/>
    <w:rsid w:val="77DEFA98"/>
    <w:rsid w:val="7800821B"/>
    <w:rsid w:val="7808BFC6"/>
    <w:rsid w:val="7834C156"/>
    <w:rsid w:val="78847F00"/>
    <w:rsid w:val="78862701"/>
    <w:rsid w:val="78957922"/>
    <w:rsid w:val="79031296"/>
    <w:rsid w:val="7938F05D"/>
    <w:rsid w:val="79B56B4B"/>
    <w:rsid w:val="7A1EFE94"/>
    <w:rsid w:val="7A271C88"/>
    <w:rsid w:val="7A5CDD38"/>
    <w:rsid w:val="7A6E65EA"/>
    <w:rsid w:val="7AA70196"/>
    <w:rsid w:val="7AB95451"/>
    <w:rsid w:val="7AE6FC94"/>
    <w:rsid w:val="7B502353"/>
    <w:rsid w:val="7B53AE47"/>
    <w:rsid w:val="7B5EF8C5"/>
    <w:rsid w:val="7B6239E9"/>
    <w:rsid w:val="7B70A6A9"/>
    <w:rsid w:val="7BA02092"/>
    <w:rsid w:val="7BA1EFD7"/>
    <w:rsid w:val="7BC528B7"/>
    <w:rsid w:val="7BF4FE3D"/>
    <w:rsid w:val="7BFB27E4"/>
    <w:rsid w:val="7C00FA12"/>
    <w:rsid w:val="7C0809BA"/>
    <w:rsid w:val="7C117B84"/>
    <w:rsid w:val="7C18F237"/>
    <w:rsid w:val="7C2AEDFF"/>
    <w:rsid w:val="7C324337"/>
    <w:rsid w:val="7C3CBB39"/>
    <w:rsid w:val="7C3F2CBE"/>
    <w:rsid w:val="7C49D2AC"/>
    <w:rsid w:val="7D044AE1"/>
    <w:rsid w:val="7D0F1DAA"/>
    <w:rsid w:val="7D30ACF4"/>
    <w:rsid w:val="7D53CAAB"/>
    <w:rsid w:val="7D6882B1"/>
    <w:rsid w:val="7D7CB6C4"/>
    <w:rsid w:val="7DBFC338"/>
    <w:rsid w:val="7E0A9F90"/>
    <w:rsid w:val="7E3936DE"/>
    <w:rsid w:val="7E4077CC"/>
    <w:rsid w:val="7E7EFA69"/>
    <w:rsid w:val="7EFF24B3"/>
    <w:rsid w:val="7F29EBA5"/>
    <w:rsid w:val="7F72F159"/>
    <w:rsid w:val="7F735A5F"/>
    <w:rsid w:val="7F821667"/>
    <w:rsid w:val="7F977197"/>
    <w:rsid w:val="7FE032A7"/>
    <w:rsid w:val="7FE8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76A326C-9267-415A-AE99-6A7FE554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ti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1B5E2-12A5-4C2E-B332-088022CD4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6313</Characters>
  <Application>Microsoft Office Word</Application>
  <DocSecurity>4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220</cp:revision>
  <cp:lastPrinted>2023-05-01T21:03:00Z</cp:lastPrinted>
  <dcterms:created xsi:type="dcterms:W3CDTF">2025-07-21T18:33:00Z</dcterms:created>
  <dcterms:modified xsi:type="dcterms:W3CDTF">2025-09-08T23:23:00Z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